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ACB1" w14:textId="3556B9B0" w:rsidR="007771A8" w:rsidRPr="008C61E7" w:rsidRDefault="007771A8" w:rsidP="007771A8">
      <w:pPr>
        <w:jc w:val="center"/>
        <w:rPr>
          <w:rFonts w:asciiTheme="majorBidi" w:hAnsiTheme="majorBidi" w:cstheme="majorBidi"/>
          <w:b/>
          <w:bCs/>
          <w:sz w:val="28"/>
          <w:szCs w:val="28"/>
          <w:u w:val="single"/>
        </w:rPr>
      </w:pPr>
      <w:r w:rsidRPr="008C61E7">
        <w:rPr>
          <w:rFonts w:asciiTheme="majorBidi" w:hAnsiTheme="majorBidi" w:cstheme="majorBidi"/>
          <w:b/>
          <w:bCs/>
          <w:sz w:val="28"/>
          <w:szCs w:val="28"/>
          <w:u w:val="single"/>
        </w:rPr>
        <w:t xml:space="preserve">Montessori Project </w:t>
      </w:r>
      <w:r w:rsidRPr="008C61E7">
        <w:rPr>
          <w:rFonts w:asciiTheme="majorBidi" w:hAnsiTheme="majorBidi" w:cstheme="majorBidi"/>
          <w:b/>
          <w:bCs/>
          <w:sz w:val="28"/>
          <w:szCs w:val="28"/>
          <w:u w:val="single"/>
        </w:rPr>
        <w:br/>
        <w:t xml:space="preserve"> Childhood Education about Feelings</w:t>
      </w:r>
      <w:r w:rsidRPr="008C61E7">
        <w:rPr>
          <w:rFonts w:asciiTheme="majorBidi" w:hAnsiTheme="majorBidi" w:cstheme="majorBidi"/>
          <w:b/>
          <w:bCs/>
          <w:sz w:val="28"/>
          <w:szCs w:val="28"/>
          <w:u w:val="single"/>
        </w:rPr>
        <w:br/>
      </w:r>
    </w:p>
    <w:p w14:paraId="3155F132" w14:textId="5335C507" w:rsidR="007771A8" w:rsidRPr="008C61E7" w:rsidRDefault="007771A8" w:rsidP="007771A8">
      <w:pPr>
        <w:rPr>
          <w:rFonts w:asciiTheme="majorBidi" w:hAnsiTheme="majorBidi" w:cstheme="majorBidi"/>
          <w:sz w:val="28"/>
          <w:szCs w:val="28"/>
        </w:rPr>
      </w:pPr>
      <w:r w:rsidRPr="008C61E7">
        <w:rPr>
          <w:rFonts w:asciiTheme="majorBidi" w:hAnsiTheme="majorBidi" w:cstheme="majorBidi"/>
          <w:b/>
          <w:bCs/>
          <w:sz w:val="28"/>
          <w:szCs w:val="28"/>
          <w:u w:val="single"/>
        </w:rPr>
        <w:t>Target Age:</w:t>
      </w:r>
      <w:r w:rsidRPr="008C61E7">
        <w:rPr>
          <w:rFonts w:asciiTheme="majorBidi" w:hAnsiTheme="majorBidi" w:cstheme="majorBidi"/>
          <w:sz w:val="28"/>
          <w:szCs w:val="28"/>
        </w:rPr>
        <w:t xml:space="preserve"> 3-5 years. </w:t>
      </w:r>
    </w:p>
    <w:p w14:paraId="4912DE69" w14:textId="7437270D" w:rsidR="007771A8" w:rsidRPr="008C61E7" w:rsidRDefault="007771A8" w:rsidP="007771A8">
      <w:pPr>
        <w:rPr>
          <w:rFonts w:asciiTheme="majorBidi" w:hAnsiTheme="majorBidi" w:cstheme="majorBidi"/>
          <w:sz w:val="28"/>
          <w:szCs w:val="28"/>
        </w:rPr>
      </w:pPr>
      <w:r w:rsidRPr="008C61E7">
        <w:rPr>
          <w:rFonts w:asciiTheme="majorBidi" w:hAnsiTheme="majorBidi" w:cstheme="majorBidi"/>
          <w:b/>
          <w:bCs/>
          <w:sz w:val="28"/>
          <w:szCs w:val="28"/>
          <w:u w:val="single"/>
        </w:rPr>
        <w:t>Duration:</w:t>
      </w:r>
      <w:r w:rsidRPr="008C61E7">
        <w:rPr>
          <w:rFonts w:asciiTheme="majorBidi" w:hAnsiTheme="majorBidi" w:cstheme="majorBidi"/>
          <w:sz w:val="28"/>
          <w:szCs w:val="28"/>
        </w:rPr>
        <w:t xml:space="preserve"> 2-3 months</w:t>
      </w:r>
    </w:p>
    <w:p w14:paraId="73EB346A" w14:textId="386BF597" w:rsidR="007771A8" w:rsidRPr="008C61E7" w:rsidRDefault="007771A8" w:rsidP="007771A8">
      <w:pPr>
        <w:rPr>
          <w:rFonts w:asciiTheme="majorBidi" w:hAnsiTheme="majorBidi" w:cstheme="majorBidi"/>
          <w:sz w:val="28"/>
          <w:szCs w:val="28"/>
        </w:rPr>
      </w:pPr>
      <w:r w:rsidRPr="008C61E7">
        <w:rPr>
          <w:rFonts w:asciiTheme="majorBidi" w:hAnsiTheme="majorBidi" w:cstheme="majorBidi"/>
          <w:b/>
          <w:bCs/>
          <w:sz w:val="28"/>
          <w:szCs w:val="28"/>
          <w:u w:val="single"/>
        </w:rPr>
        <w:t>Done By:</w:t>
      </w:r>
      <w:r w:rsidRPr="008C61E7">
        <w:rPr>
          <w:rFonts w:asciiTheme="majorBidi" w:hAnsiTheme="majorBidi" w:cstheme="majorBidi"/>
          <w:sz w:val="28"/>
          <w:szCs w:val="28"/>
        </w:rPr>
        <w:t xml:space="preserve"> Mrs. Amal Al-Khasawneh </w:t>
      </w:r>
    </w:p>
    <w:p w14:paraId="2146B148" w14:textId="07138E8C" w:rsidR="007771A8" w:rsidRPr="008C61E7" w:rsidRDefault="007771A8" w:rsidP="007771A8">
      <w:pPr>
        <w:rPr>
          <w:rFonts w:asciiTheme="majorBidi" w:hAnsiTheme="majorBidi" w:cstheme="majorBidi"/>
          <w:sz w:val="28"/>
          <w:szCs w:val="28"/>
        </w:rPr>
      </w:pPr>
      <w:r w:rsidRPr="008C61E7">
        <w:rPr>
          <w:rFonts w:asciiTheme="majorBidi" w:hAnsiTheme="majorBidi" w:cstheme="majorBidi"/>
          <w:b/>
          <w:bCs/>
          <w:sz w:val="28"/>
          <w:szCs w:val="28"/>
          <w:u w:val="single"/>
        </w:rPr>
        <w:t>Instructor:</w:t>
      </w:r>
      <w:r w:rsidRPr="008C61E7">
        <w:rPr>
          <w:rFonts w:asciiTheme="majorBidi" w:hAnsiTheme="majorBidi" w:cstheme="majorBidi"/>
          <w:sz w:val="28"/>
          <w:szCs w:val="28"/>
        </w:rPr>
        <w:t xml:space="preserve"> Mrs. Islam </w:t>
      </w:r>
      <w:proofErr w:type="spellStart"/>
      <w:r w:rsidRPr="008C61E7">
        <w:rPr>
          <w:rFonts w:asciiTheme="majorBidi" w:hAnsiTheme="majorBidi" w:cstheme="majorBidi"/>
          <w:sz w:val="28"/>
          <w:szCs w:val="28"/>
        </w:rPr>
        <w:t>Otoum</w:t>
      </w:r>
      <w:proofErr w:type="spellEnd"/>
      <w:r w:rsidRPr="008C61E7">
        <w:rPr>
          <w:rFonts w:asciiTheme="majorBidi" w:hAnsiTheme="majorBidi" w:cstheme="majorBidi"/>
          <w:sz w:val="28"/>
          <w:szCs w:val="28"/>
        </w:rPr>
        <w:t xml:space="preserve"> </w:t>
      </w:r>
    </w:p>
    <w:p w14:paraId="300BEADA" w14:textId="449CBC28" w:rsidR="007771A8" w:rsidRPr="008C61E7" w:rsidRDefault="007771A8" w:rsidP="007771A8">
      <w:pPr>
        <w:rPr>
          <w:rFonts w:asciiTheme="majorBidi" w:hAnsiTheme="majorBidi" w:cstheme="majorBidi"/>
          <w:sz w:val="28"/>
          <w:szCs w:val="28"/>
        </w:rPr>
      </w:pPr>
      <w:r w:rsidRPr="008C61E7">
        <w:rPr>
          <w:rFonts w:asciiTheme="majorBidi" w:hAnsiTheme="majorBidi" w:cstheme="majorBidi"/>
          <w:b/>
          <w:bCs/>
          <w:sz w:val="28"/>
          <w:szCs w:val="28"/>
          <w:u w:val="single"/>
        </w:rPr>
        <w:t>Date:</w:t>
      </w:r>
      <w:r w:rsidRPr="008C61E7">
        <w:rPr>
          <w:rFonts w:asciiTheme="majorBidi" w:hAnsiTheme="majorBidi" w:cstheme="majorBidi"/>
          <w:sz w:val="28"/>
          <w:szCs w:val="28"/>
        </w:rPr>
        <w:t xml:space="preserve"> Aug-31-2024 </w:t>
      </w:r>
    </w:p>
    <w:p w14:paraId="4DBBA34D" w14:textId="73FF4B8A" w:rsidR="00542FE7" w:rsidRPr="008C61E7" w:rsidRDefault="0070112D" w:rsidP="007771A8">
      <w:pPr>
        <w:rPr>
          <w:rFonts w:asciiTheme="majorBidi" w:hAnsiTheme="majorBidi" w:cstheme="majorBidi"/>
          <w:b/>
          <w:bCs/>
          <w:sz w:val="28"/>
          <w:szCs w:val="28"/>
          <w:u w:val="single"/>
        </w:rPr>
      </w:pPr>
      <w:r w:rsidRPr="008C61E7">
        <w:rPr>
          <w:rFonts w:asciiTheme="majorBidi" w:hAnsiTheme="majorBidi" w:cstheme="majorBidi"/>
          <w:sz w:val="28"/>
          <w:szCs w:val="28"/>
        </w:rPr>
        <w:br/>
      </w:r>
      <w:r w:rsidR="00DE518B" w:rsidRPr="008C61E7">
        <w:rPr>
          <w:rFonts w:asciiTheme="majorBidi" w:hAnsiTheme="majorBidi" w:cstheme="majorBidi"/>
          <w:b/>
          <w:bCs/>
          <w:sz w:val="32"/>
          <w:szCs w:val="32"/>
          <w:u w:val="single"/>
        </w:rPr>
        <w:t>Objectives:</w:t>
      </w:r>
    </w:p>
    <w:p w14:paraId="72002362" w14:textId="7E83A365" w:rsidR="00DE518B" w:rsidRPr="00DE518B" w:rsidRDefault="00DE518B" w:rsidP="00DE518B">
      <w:pPr>
        <w:pStyle w:val="ListParagraph"/>
        <w:numPr>
          <w:ilvl w:val="0"/>
          <w:numId w:val="1"/>
        </w:numPr>
        <w:rPr>
          <w:rFonts w:asciiTheme="majorBidi" w:hAnsiTheme="majorBidi" w:cstheme="majorBidi"/>
          <w:sz w:val="28"/>
          <w:szCs w:val="28"/>
        </w:rPr>
      </w:pPr>
      <w:r w:rsidRPr="00DE518B">
        <w:rPr>
          <w:rFonts w:asciiTheme="majorBidi" w:hAnsiTheme="majorBidi" w:cstheme="majorBidi"/>
          <w:sz w:val="28"/>
          <w:szCs w:val="28"/>
        </w:rPr>
        <w:t>To help children recognize and name their feelings.</w:t>
      </w:r>
    </w:p>
    <w:p w14:paraId="0A5A6755" w14:textId="7A936782" w:rsidR="00DE518B" w:rsidRPr="00DE518B" w:rsidRDefault="00DE518B" w:rsidP="00DE518B">
      <w:pPr>
        <w:pStyle w:val="ListParagraph"/>
        <w:numPr>
          <w:ilvl w:val="0"/>
          <w:numId w:val="1"/>
        </w:numPr>
        <w:rPr>
          <w:rFonts w:asciiTheme="majorBidi" w:hAnsiTheme="majorBidi" w:cstheme="majorBidi"/>
          <w:sz w:val="28"/>
          <w:szCs w:val="28"/>
        </w:rPr>
      </w:pPr>
      <w:r w:rsidRPr="00DE518B">
        <w:rPr>
          <w:rFonts w:asciiTheme="majorBidi" w:hAnsiTheme="majorBidi" w:cstheme="majorBidi"/>
          <w:sz w:val="28"/>
          <w:szCs w:val="28"/>
        </w:rPr>
        <w:t>To teach children how to express their emotions in healthy ways.</w:t>
      </w:r>
    </w:p>
    <w:p w14:paraId="493ADDC1" w14:textId="64C85E8B" w:rsidR="00DE518B" w:rsidRPr="00DE518B" w:rsidRDefault="00DE518B" w:rsidP="00DE518B">
      <w:pPr>
        <w:pStyle w:val="ListParagraph"/>
        <w:numPr>
          <w:ilvl w:val="0"/>
          <w:numId w:val="1"/>
        </w:numPr>
        <w:rPr>
          <w:rFonts w:asciiTheme="majorBidi" w:hAnsiTheme="majorBidi" w:cstheme="majorBidi"/>
          <w:sz w:val="28"/>
          <w:szCs w:val="28"/>
        </w:rPr>
      </w:pPr>
      <w:r w:rsidRPr="00DE518B">
        <w:rPr>
          <w:rFonts w:asciiTheme="majorBidi" w:hAnsiTheme="majorBidi" w:cstheme="majorBidi"/>
          <w:sz w:val="28"/>
          <w:szCs w:val="28"/>
        </w:rPr>
        <w:t>To develop children's empathy by recognizing emotions in others.</w:t>
      </w:r>
    </w:p>
    <w:p w14:paraId="7259FF97" w14:textId="60012135" w:rsidR="00DE518B" w:rsidRPr="00DE518B" w:rsidRDefault="00DE518B" w:rsidP="00DE518B">
      <w:pPr>
        <w:pStyle w:val="ListParagraph"/>
        <w:numPr>
          <w:ilvl w:val="0"/>
          <w:numId w:val="1"/>
        </w:numPr>
        <w:rPr>
          <w:rFonts w:asciiTheme="majorBidi" w:hAnsiTheme="majorBidi" w:cstheme="majorBidi"/>
          <w:sz w:val="28"/>
          <w:szCs w:val="28"/>
        </w:rPr>
      </w:pPr>
      <w:r w:rsidRPr="00DE518B">
        <w:rPr>
          <w:rFonts w:asciiTheme="majorBidi" w:hAnsiTheme="majorBidi" w:cstheme="majorBidi"/>
          <w:sz w:val="28"/>
          <w:szCs w:val="28"/>
        </w:rPr>
        <w:t>To enhance children's emotional vocabulary and understanding of different emotions.</w:t>
      </w:r>
    </w:p>
    <w:p w14:paraId="2401DA75" w14:textId="2436248F"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To promote self-awareness and emotional intelligence among children.</w:t>
      </w:r>
      <w:r w:rsidRPr="008C61E7">
        <w:rPr>
          <w:rFonts w:asciiTheme="majorBidi" w:hAnsiTheme="majorBidi" w:cstheme="majorBidi"/>
          <w:sz w:val="28"/>
          <w:szCs w:val="28"/>
        </w:rPr>
        <w:br/>
      </w:r>
    </w:p>
    <w:p w14:paraId="494F93B7" w14:textId="29222E85" w:rsidR="00DE518B" w:rsidRPr="008C61E7" w:rsidRDefault="00DE518B" w:rsidP="00DE518B">
      <w:pPr>
        <w:rPr>
          <w:rFonts w:asciiTheme="majorBidi" w:hAnsiTheme="majorBidi" w:cstheme="majorBidi"/>
          <w:sz w:val="28"/>
          <w:szCs w:val="28"/>
        </w:rPr>
      </w:pPr>
      <w:r w:rsidRPr="008C61E7">
        <w:rPr>
          <w:rFonts w:asciiTheme="majorBidi" w:hAnsiTheme="majorBidi" w:cstheme="majorBidi"/>
          <w:b/>
          <w:bCs/>
          <w:sz w:val="32"/>
          <w:szCs w:val="32"/>
          <w:u w:val="single"/>
        </w:rPr>
        <w:t>Introduction:</w:t>
      </w:r>
      <w:r w:rsidRPr="008C61E7">
        <w:rPr>
          <w:rFonts w:asciiTheme="majorBidi" w:hAnsiTheme="majorBidi" w:cstheme="majorBidi"/>
          <w:b/>
          <w:bCs/>
          <w:sz w:val="28"/>
          <w:szCs w:val="28"/>
          <w:u w:val="single"/>
        </w:rPr>
        <w:br/>
      </w:r>
      <w:r w:rsidRPr="008C61E7">
        <w:rPr>
          <w:rFonts w:asciiTheme="majorBidi" w:hAnsiTheme="majorBidi" w:cstheme="majorBidi"/>
          <w:b/>
          <w:bCs/>
          <w:sz w:val="28"/>
          <w:szCs w:val="28"/>
          <w:u w:val="single"/>
        </w:rPr>
        <w:br/>
      </w:r>
      <w:r w:rsidRPr="008C61E7">
        <w:rPr>
          <w:rFonts w:asciiTheme="majorBidi" w:hAnsiTheme="majorBidi" w:cstheme="majorBidi"/>
          <w:sz w:val="28"/>
          <w:szCs w:val="28"/>
        </w:rPr>
        <w:t>This project, titled "Childhood Education about Feelings," aims to introduce young children (aged 3-5) to the basic emotions of happiness, sadness, anger, surprise, fear, and love. Through interactive and engaging activities, children will learn to recognize and express these emotions, developing a deeper understanding of their feelings and those of others. Over the course of 2-3 months, the steps in this project will guide children in exploring their emotions through circle time discussions, videos, activities, and stories, fostering emotional intelligence and empathy.</w:t>
      </w:r>
    </w:p>
    <w:p w14:paraId="1F5F63EF" w14:textId="29898378" w:rsidR="00DE518B" w:rsidRPr="008C61E7" w:rsidRDefault="00DE518B" w:rsidP="00DE518B">
      <w:pPr>
        <w:rPr>
          <w:rFonts w:asciiTheme="majorBidi" w:hAnsiTheme="majorBidi" w:cstheme="majorBidi"/>
          <w:sz w:val="28"/>
          <w:szCs w:val="28"/>
        </w:rPr>
      </w:pPr>
    </w:p>
    <w:p w14:paraId="1B855C8D" w14:textId="5FB38656" w:rsidR="00DE518B" w:rsidRPr="008C61E7" w:rsidRDefault="00DE518B" w:rsidP="008C61E7">
      <w:pPr>
        <w:tabs>
          <w:tab w:val="left" w:pos="0"/>
        </w:tabs>
        <w:rPr>
          <w:rFonts w:asciiTheme="majorBidi" w:hAnsiTheme="majorBidi" w:cstheme="majorBidi"/>
          <w:b/>
          <w:bCs/>
          <w:sz w:val="32"/>
          <w:szCs w:val="32"/>
          <w:u w:val="single"/>
        </w:rPr>
      </w:pPr>
      <w:r w:rsidRPr="008C61E7">
        <w:rPr>
          <w:rFonts w:asciiTheme="majorBidi" w:hAnsiTheme="majorBidi" w:cstheme="majorBidi"/>
          <w:b/>
          <w:bCs/>
          <w:sz w:val="32"/>
          <w:szCs w:val="32"/>
          <w:u w:val="single"/>
        </w:rPr>
        <w:t xml:space="preserve">Materials Used: </w:t>
      </w:r>
    </w:p>
    <w:p w14:paraId="6F467113" w14:textId="77777777" w:rsidR="00DE518B" w:rsidRPr="008C61E7" w:rsidRDefault="00DE518B" w:rsidP="00DE518B">
      <w:pPr>
        <w:pStyle w:val="ListParagraph"/>
        <w:numPr>
          <w:ilvl w:val="0"/>
          <w:numId w:val="1"/>
        </w:numPr>
        <w:rPr>
          <w:rFonts w:asciiTheme="majorBidi" w:hAnsiTheme="majorBidi" w:cstheme="majorBidi"/>
          <w:sz w:val="28"/>
          <w:szCs w:val="28"/>
        </w:rPr>
      </w:pPr>
      <w:r w:rsidRPr="00DE518B">
        <w:rPr>
          <w:rFonts w:asciiTheme="majorBidi" w:eastAsia="Times New Roman" w:hAnsiTheme="majorBidi" w:cstheme="majorBidi"/>
          <w:kern w:val="0"/>
          <w:sz w:val="28"/>
          <w:szCs w:val="28"/>
          <w14:ligatures w14:val="none"/>
        </w:rPr>
        <w:t xml:space="preserve"> </w:t>
      </w:r>
      <w:r w:rsidRPr="00DE518B">
        <w:rPr>
          <w:rFonts w:asciiTheme="majorBidi" w:hAnsiTheme="majorBidi" w:cstheme="majorBidi"/>
          <w:sz w:val="28"/>
          <w:szCs w:val="28"/>
        </w:rPr>
        <w:t>Emotion-themed videos or soundtracks</w:t>
      </w:r>
    </w:p>
    <w:p w14:paraId="68A80717"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 xml:space="preserve"> Emotion cards (pictures of real faces expressing emotions)</w:t>
      </w:r>
    </w:p>
    <w:p w14:paraId="6933C2B9"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Popsicle sticks with emotion faces</w:t>
      </w:r>
    </w:p>
    <w:p w14:paraId="659C9C71"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lastRenderedPageBreak/>
        <w:t>Cups for sorting emotions</w:t>
      </w:r>
    </w:p>
    <w:p w14:paraId="3250A26F"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Playdough</w:t>
      </w:r>
    </w:p>
    <w:p w14:paraId="72743CD1"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Felt fabric puzzle with different facial expressions</w:t>
      </w:r>
    </w:p>
    <w:p w14:paraId="4FB42D43"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Three-part cards (Montessori materials)</w:t>
      </w:r>
    </w:p>
    <w:p w14:paraId="6C46D884"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Booklets for coloring and drawing</w:t>
      </w:r>
    </w:p>
    <w:p w14:paraId="1591A128" w14:textId="77777777"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Storybooks related to emotions</w:t>
      </w:r>
    </w:p>
    <w:p w14:paraId="05357833" w14:textId="0EE02CEA" w:rsidR="00DE518B" w:rsidRPr="008C61E7" w:rsidRDefault="00DE518B" w:rsidP="00DE518B">
      <w:pPr>
        <w:pStyle w:val="ListParagraph"/>
        <w:numPr>
          <w:ilvl w:val="0"/>
          <w:numId w:val="1"/>
        </w:numPr>
        <w:rPr>
          <w:rFonts w:asciiTheme="majorBidi" w:hAnsiTheme="majorBidi" w:cstheme="majorBidi"/>
          <w:sz w:val="28"/>
          <w:szCs w:val="28"/>
        </w:rPr>
      </w:pPr>
      <w:r w:rsidRPr="008C61E7">
        <w:rPr>
          <w:rFonts w:asciiTheme="majorBidi" w:hAnsiTheme="majorBidi" w:cstheme="majorBidi"/>
          <w:sz w:val="28"/>
          <w:szCs w:val="28"/>
        </w:rPr>
        <w:t>Mirrors for observing facial expressions</w:t>
      </w:r>
    </w:p>
    <w:p w14:paraId="4927B505" w14:textId="5E1EBCB9" w:rsidR="00DE518B" w:rsidRPr="008C61E7" w:rsidRDefault="00DE518B" w:rsidP="00DE518B">
      <w:pPr>
        <w:rPr>
          <w:rFonts w:asciiTheme="majorBidi" w:hAnsiTheme="majorBidi" w:cstheme="majorBidi"/>
          <w:sz w:val="28"/>
          <w:szCs w:val="28"/>
        </w:rPr>
      </w:pPr>
    </w:p>
    <w:p w14:paraId="5C3AE257" w14:textId="527756E6" w:rsidR="00DE518B" w:rsidRPr="008C61E7" w:rsidRDefault="00DE518B" w:rsidP="00DE518B">
      <w:pPr>
        <w:rPr>
          <w:rFonts w:asciiTheme="majorBidi" w:hAnsiTheme="majorBidi" w:cstheme="majorBidi"/>
          <w:b/>
          <w:bCs/>
          <w:sz w:val="32"/>
          <w:szCs w:val="32"/>
          <w:u w:val="single"/>
        </w:rPr>
      </w:pPr>
      <w:r w:rsidRPr="008C61E7">
        <w:rPr>
          <w:rFonts w:asciiTheme="majorBidi" w:hAnsiTheme="majorBidi" w:cstheme="majorBidi"/>
          <w:b/>
          <w:bCs/>
          <w:sz w:val="32"/>
          <w:szCs w:val="32"/>
          <w:u w:val="single"/>
        </w:rPr>
        <w:t xml:space="preserve">Outline / Steps: </w:t>
      </w:r>
    </w:p>
    <w:p w14:paraId="4675FFD5" w14:textId="77777777" w:rsidR="008C61E7" w:rsidRPr="008C61E7" w:rsidRDefault="00DE518B" w:rsidP="008C61E7">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Introduction of Emotions During Circle Time:</w:t>
      </w:r>
    </w:p>
    <w:p w14:paraId="750DBA41" w14:textId="77777777" w:rsidR="008C61E7" w:rsidRPr="008C61E7" w:rsidRDefault="00DE518B"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kern w:val="0"/>
          <w:sz w:val="28"/>
          <w:szCs w:val="28"/>
          <w14:ligatures w14:val="none"/>
        </w:rPr>
        <w:t>Begin each day by sharing your own emotions with the children during circle time (e.g., "I feel happy today"). This helps children become familiar with the concept of feelings.</w:t>
      </w:r>
    </w:p>
    <w:p w14:paraId="426E4CD6" w14:textId="2AAF4A1F" w:rsidR="00DE518B" w:rsidRPr="008C61E7" w:rsidRDefault="00DE518B"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kern w:val="0"/>
          <w:sz w:val="28"/>
          <w:szCs w:val="28"/>
          <w14:ligatures w14:val="none"/>
        </w:rPr>
        <w:t>Gradually introduce two emotions at a time, using clear and simple language.</w:t>
      </w:r>
      <w:r w:rsidRPr="008C61E7">
        <w:rPr>
          <w:rFonts w:asciiTheme="majorBidi" w:eastAsia="Times New Roman" w:hAnsiTheme="majorBidi" w:cstheme="majorBidi"/>
          <w:kern w:val="0"/>
          <w:sz w:val="28"/>
          <w:szCs w:val="28"/>
          <w14:ligatures w14:val="none"/>
        </w:rPr>
        <w:br/>
      </w:r>
      <w:r w:rsidR="008C61E7" w:rsidRPr="008C61E7">
        <w:rPr>
          <w:rFonts w:asciiTheme="majorBidi" w:eastAsia="Times New Roman" w:hAnsiTheme="majorBidi" w:cstheme="majorBidi"/>
          <w:kern w:val="0"/>
          <w:sz w:val="28"/>
          <w:szCs w:val="28"/>
          <w:u w:val="single"/>
          <w14:ligatures w14:val="none"/>
        </w:rPr>
        <w:br/>
      </w:r>
    </w:p>
    <w:p w14:paraId="2E496BA5" w14:textId="77777777" w:rsidR="00DE518B" w:rsidRPr="008C61E7" w:rsidRDefault="00DE518B" w:rsidP="00DE518B">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Use of Videos/Soundtracks:</w:t>
      </w:r>
    </w:p>
    <w:p w14:paraId="770A7476" w14:textId="77777777" w:rsidR="00DE518B" w:rsidRPr="008C61E7" w:rsidRDefault="00DE518B" w:rsidP="00DE518B">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kern w:val="0"/>
          <w:sz w:val="28"/>
          <w:szCs w:val="28"/>
          <w14:ligatures w14:val="none"/>
        </w:rPr>
        <w:t>Play a video or soundtrack that evokes the emotions you are introducing (e.g., happy and sad).</w:t>
      </w:r>
    </w:p>
    <w:p w14:paraId="0D521292" w14:textId="21BB6081" w:rsidR="00DE518B" w:rsidRPr="008C61E7" w:rsidRDefault="00DE518B" w:rsidP="00DE518B">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kern w:val="0"/>
          <w:sz w:val="28"/>
          <w:szCs w:val="28"/>
          <w14:ligatures w14:val="none"/>
        </w:rPr>
        <w:t>After watching, point out and discuss the children’s emotional reactions, helping them identify the feelings they experienced.</w:t>
      </w:r>
      <w:r w:rsidR="008C61E7" w:rsidRPr="008C61E7">
        <w:rPr>
          <w:rFonts w:asciiTheme="majorBidi" w:eastAsia="Times New Roman" w:hAnsiTheme="majorBidi" w:cstheme="majorBidi"/>
          <w:kern w:val="0"/>
          <w:sz w:val="28"/>
          <w:szCs w:val="28"/>
          <w14:ligatures w14:val="none"/>
        </w:rPr>
        <w:br/>
      </w:r>
      <w:r w:rsidR="008C61E7" w:rsidRPr="008C61E7">
        <w:rPr>
          <w:rFonts w:asciiTheme="majorBidi" w:eastAsia="Times New Roman" w:hAnsiTheme="majorBidi" w:cstheme="majorBidi"/>
          <w:kern w:val="0"/>
          <w:sz w:val="28"/>
          <w:szCs w:val="28"/>
          <w14:ligatures w14:val="none"/>
        </w:rPr>
        <w:br/>
      </w:r>
    </w:p>
    <w:p w14:paraId="4D854ACB" w14:textId="77777777" w:rsidR="008C61E7" w:rsidRPr="008C61E7" w:rsidRDefault="00DE518B" w:rsidP="008C61E7">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Visual Aids:</w:t>
      </w:r>
    </w:p>
    <w:p w14:paraId="797908C2" w14:textId="7BE701EC" w:rsidR="008C61E7" w:rsidRPr="008C61E7" w:rsidRDefault="00DE518B"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kern w:val="0"/>
          <w:sz w:val="28"/>
          <w:szCs w:val="28"/>
          <w14:ligatures w14:val="none"/>
        </w:rPr>
        <w:t>Show pictures of real faces expressing the emotions being studied. Discuss the facial features (eyes, eyebrows, mouth) to help children identify emotions in themselves and others.</w:t>
      </w:r>
      <w:r w:rsidR="008C61E7" w:rsidRPr="008C61E7">
        <w:rPr>
          <w:rFonts w:asciiTheme="majorBidi" w:eastAsia="Times New Roman" w:hAnsiTheme="majorBidi" w:cstheme="majorBidi"/>
          <w:kern w:val="0"/>
          <w:sz w:val="28"/>
          <w:szCs w:val="28"/>
          <w14:ligatures w14:val="none"/>
        </w:rPr>
        <w:br/>
      </w:r>
      <w:r w:rsidR="008C61E7" w:rsidRPr="008C61E7">
        <w:rPr>
          <w:rFonts w:asciiTheme="majorBidi" w:eastAsia="Times New Roman" w:hAnsiTheme="majorBidi" w:cstheme="majorBidi"/>
          <w:kern w:val="0"/>
          <w:sz w:val="28"/>
          <w:szCs w:val="28"/>
          <w14:ligatures w14:val="none"/>
        </w:rPr>
        <w:br/>
      </w:r>
    </w:p>
    <w:p w14:paraId="24EFDC72" w14:textId="4E093757" w:rsidR="00DE518B" w:rsidRPr="008C61E7" w:rsidRDefault="00DE518B" w:rsidP="00DE518B">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Exploration of Facial Body Parts:</w:t>
      </w:r>
    </w:p>
    <w:p w14:paraId="20E8D93B" w14:textId="393BA8C6" w:rsidR="00DE518B" w:rsidRPr="008C61E7" w:rsidRDefault="00DE518B"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kern w:val="0"/>
          <w:sz w:val="28"/>
          <w:szCs w:val="28"/>
          <w14:ligatures w14:val="none"/>
        </w:rPr>
        <w:t>After showing pictures of real faces expressing the emotions being studied, guide the children in examining the facial features that change with each emotion. For example:</w:t>
      </w:r>
    </w:p>
    <w:p w14:paraId="1FE281C7" w14:textId="77777777" w:rsidR="00DE518B" w:rsidRPr="00DE518B" w:rsidRDefault="00DE518B" w:rsidP="00DE518B">
      <w:pPr>
        <w:numPr>
          <w:ilvl w:val="1"/>
          <w:numId w:val="6"/>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DE518B">
        <w:rPr>
          <w:rFonts w:asciiTheme="majorBidi" w:eastAsia="Times New Roman" w:hAnsiTheme="majorBidi" w:cstheme="majorBidi"/>
          <w:b/>
          <w:bCs/>
          <w:kern w:val="0"/>
          <w:sz w:val="28"/>
          <w:szCs w:val="28"/>
          <w14:ligatures w14:val="none"/>
        </w:rPr>
        <w:t>Happiness</w:t>
      </w:r>
      <w:r w:rsidRPr="00DE518B">
        <w:rPr>
          <w:rFonts w:asciiTheme="majorBidi" w:eastAsia="Times New Roman" w:hAnsiTheme="majorBidi" w:cstheme="majorBidi"/>
          <w:kern w:val="0"/>
          <w:sz w:val="28"/>
          <w:szCs w:val="28"/>
          <w14:ligatures w14:val="none"/>
        </w:rPr>
        <w:t>: Smiling with the mouth curving upward.</w:t>
      </w:r>
    </w:p>
    <w:p w14:paraId="4F9984DC" w14:textId="77777777" w:rsidR="00DE518B" w:rsidRPr="00DE518B" w:rsidRDefault="00DE518B" w:rsidP="00DE518B">
      <w:pPr>
        <w:numPr>
          <w:ilvl w:val="1"/>
          <w:numId w:val="6"/>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DE518B">
        <w:rPr>
          <w:rFonts w:asciiTheme="majorBidi" w:eastAsia="Times New Roman" w:hAnsiTheme="majorBidi" w:cstheme="majorBidi"/>
          <w:b/>
          <w:bCs/>
          <w:kern w:val="0"/>
          <w:sz w:val="28"/>
          <w:szCs w:val="28"/>
          <w14:ligatures w14:val="none"/>
        </w:rPr>
        <w:t>Sadness</w:t>
      </w:r>
      <w:r w:rsidRPr="00DE518B">
        <w:rPr>
          <w:rFonts w:asciiTheme="majorBidi" w:eastAsia="Times New Roman" w:hAnsiTheme="majorBidi" w:cstheme="majorBidi"/>
          <w:kern w:val="0"/>
          <w:sz w:val="28"/>
          <w:szCs w:val="28"/>
          <w14:ligatures w14:val="none"/>
        </w:rPr>
        <w:t>: Downward-curved lips and drooping eyebrows.</w:t>
      </w:r>
    </w:p>
    <w:p w14:paraId="4F8AD665" w14:textId="77777777" w:rsidR="00DE518B" w:rsidRPr="00DE518B" w:rsidRDefault="00DE518B" w:rsidP="00DE518B">
      <w:pPr>
        <w:numPr>
          <w:ilvl w:val="1"/>
          <w:numId w:val="6"/>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DE518B">
        <w:rPr>
          <w:rFonts w:asciiTheme="majorBidi" w:eastAsia="Times New Roman" w:hAnsiTheme="majorBidi" w:cstheme="majorBidi"/>
          <w:b/>
          <w:bCs/>
          <w:kern w:val="0"/>
          <w:sz w:val="28"/>
          <w:szCs w:val="28"/>
          <w14:ligatures w14:val="none"/>
        </w:rPr>
        <w:lastRenderedPageBreak/>
        <w:t>Anger</w:t>
      </w:r>
      <w:r w:rsidRPr="00DE518B">
        <w:rPr>
          <w:rFonts w:asciiTheme="majorBidi" w:eastAsia="Times New Roman" w:hAnsiTheme="majorBidi" w:cstheme="majorBidi"/>
          <w:kern w:val="0"/>
          <w:sz w:val="28"/>
          <w:szCs w:val="28"/>
          <w14:ligatures w14:val="none"/>
        </w:rPr>
        <w:t>: Furrowed brows and a tense mouth.</w:t>
      </w:r>
    </w:p>
    <w:p w14:paraId="1C4FBECE" w14:textId="77777777" w:rsidR="00DE518B" w:rsidRPr="00DE518B" w:rsidRDefault="00DE518B" w:rsidP="00DE518B">
      <w:pPr>
        <w:numPr>
          <w:ilvl w:val="1"/>
          <w:numId w:val="6"/>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DE518B">
        <w:rPr>
          <w:rFonts w:asciiTheme="majorBidi" w:eastAsia="Times New Roman" w:hAnsiTheme="majorBidi" w:cstheme="majorBidi"/>
          <w:b/>
          <w:bCs/>
          <w:kern w:val="0"/>
          <w:sz w:val="28"/>
          <w:szCs w:val="28"/>
          <w14:ligatures w14:val="none"/>
        </w:rPr>
        <w:t>Surprise</w:t>
      </w:r>
      <w:r w:rsidRPr="00DE518B">
        <w:rPr>
          <w:rFonts w:asciiTheme="majorBidi" w:eastAsia="Times New Roman" w:hAnsiTheme="majorBidi" w:cstheme="majorBidi"/>
          <w:kern w:val="0"/>
          <w:sz w:val="28"/>
          <w:szCs w:val="28"/>
          <w14:ligatures w14:val="none"/>
        </w:rPr>
        <w:t>: Wide eyes and raised eyebrows.</w:t>
      </w:r>
    </w:p>
    <w:p w14:paraId="3A579DB5" w14:textId="68E23CFA" w:rsidR="00DE518B" w:rsidRPr="008C61E7" w:rsidRDefault="00DE518B"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kern w:val="0"/>
          <w:sz w:val="28"/>
          <w:szCs w:val="28"/>
          <w14:ligatures w14:val="none"/>
        </w:rPr>
        <w:t>Use mirrors to allow children to observe their own faces as they mimic different emotions, helping them connect the feeling with the physical expression.</w:t>
      </w:r>
      <w:r w:rsidR="008C61E7" w:rsidRPr="008C61E7">
        <w:rPr>
          <w:rFonts w:asciiTheme="majorBidi" w:eastAsia="Times New Roman" w:hAnsiTheme="majorBidi" w:cstheme="majorBidi"/>
          <w:kern w:val="0"/>
          <w:sz w:val="28"/>
          <w:szCs w:val="28"/>
          <w14:ligatures w14:val="none"/>
        </w:rPr>
        <w:br/>
      </w:r>
      <w:r w:rsidR="008C61E7" w:rsidRPr="008C61E7">
        <w:rPr>
          <w:rFonts w:asciiTheme="majorBidi" w:eastAsia="Times New Roman" w:hAnsiTheme="majorBidi" w:cstheme="majorBidi"/>
          <w:kern w:val="0"/>
          <w:sz w:val="28"/>
          <w:szCs w:val="28"/>
          <w14:ligatures w14:val="none"/>
        </w:rPr>
        <w:br/>
      </w:r>
    </w:p>
    <w:p w14:paraId="346D131F" w14:textId="77777777" w:rsidR="008C61E7" w:rsidRPr="008C61E7" w:rsidRDefault="00DE518B" w:rsidP="008C61E7">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Interactive Circle Time:</w:t>
      </w:r>
    </w:p>
    <w:p w14:paraId="625216CD" w14:textId="47FA3F1B" w:rsidR="008C61E7" w:rsidRPr="00A94FC5" w:rsidRDefault="00DE518B" w:rsidP="00A94FC5">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kern w:val="0"/>
          <w:sz w:val="28"/>
          <w:szCs w:val="28"/>
          <w14:ligatures w14:val="none"/>
        </w:rPr>
        <w:t>Engage the children in a "face dance" activity where they move their facial features (e.g., raising eyebrows, widening eyes) as you call out different emotions. This will reinforce their understanding of how facial expressions are connected to feelings.</w:t>
      </w:r>
      <w:r w:rsidR="008C61E7" w:rsidRPr="008C61E7">
        <w:rPr>
          <w:rFonts w:asciiTheme="majorBidi" w:eastAsia="Times New Roman" w:hAnsiTheme="majorBidi" w:cstheme="majorBidi"/>
          <w:kern w:val="0"/>
          <w:sz w:val="28"/>
          <w:szCs w:val="28"/>
          <w14:ligatures w14:val="none"/>
        </w:rPr>
        <w:br/>
      </w:r>
      <w:r w:rsidR="00A94FC5">
        <w:rPr>
          <w:rFonts w:asciiTheme="majorBidi" w:eastAsia="Times New Roman" w:hAnsiTheme="majorBidi" w:cstheme="majorBidi"/>
          <w:kern w:val="0"/>
          <w:sz w:val="28"/>
          <w:szCs w:val="28"/>
          <w:u w:val="single"/>
          <w14:ligatures w14:val="none"/>
        </w:rPr>
        <w:br/>
      </w:r>
    </w:p>
    <w:p w14:paraId="4944DED2" w14:textId="77777777" w:rsidR="008C61E7" w:rsidRPr="008C61E7" w:rsidRDefault="008C61E7" w:rsidP="008C61E7">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Hands-On Activities:</w:t>
      </w:r>
    </w:p>
    <w:p w14:paraId="3C008027" w14:textId="77777777" w:rsidR="008C61E7" w:rsidRPr="008C61E7" w:rsidRDefault="008C61E7"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b/>
          <w:bCs/>
          <w:kern w:val="0"/>
          <w:sz w:val="28"/>
          <w:szCs w:val="28"/>
          <w14:ligatures w14:val="none"/>
        </w:rPr>
        <w:t>Popsicle Sorting Activity:</w:t>
      </w:r>
      <w:r w:rsidRPr="008C61E7">
        <w:rPr>
          <w:rFonts w:asciiTheme="majorBidi" w:eastAsia="Times New Roman" w:hAnsiTheme="majorBidi" w:cstheme="majorBidi"/>
          <w:kern w:val="0"/>
          <w:sz w:val="28"/>
          <w:szCs w:val="28"/>
          <w14:ligatures w14:val="none"/>
        </w:rPr>
        <w:t xml:space="preserve"> Provide children with popsicle sticks that have faces representing different emotions. They will sort these into cups labeled with corresponding emotions.</w:t>
      </w:r>
    </w:p>
    <w:p w14:paraId="78F7CED6" w14:textId="77777777" w:rsidR="008C61E7" w:rsidRPr="008C61E7" w:rsidRDefault="008C61E7"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b/>
          <w:bCs/>
          <w:kern w:val="0"/>
          <w:sz w:val="28"/>
          <w:szCs w:val="28"/>
          <w14:ligatures w14:val="none"/>
        </w:rPr>
        <w:t>Playdough Faces:</w:t>
      </w:r>
      <w:r w:rsidRPr="008C61E7">
        <w:rPr>
          <w:rFonts w:asciiTheme="majorBidi" w:eastAsia="Times New Roman" w:hAnsiTheme="majorBidi" w:cstheme="majorBidi"/>
          <w:kern w:val="0"/>
          <w:sz w:val="28"/>
          <w:szCs w:val="28"/>
          <w14:ligatures w14:val="none"/>
        </w:rPr>
        <w:t xml:space="preserve"> Children will create faces with different emotions using playdough. Focus on shaping specific facial features (eyes, eyebrows, mouth, lips) to express emotions.</w:t>
      </w:r>
    </w:p>
    <w:p w14:paraId="7DA1FE4F" w14:textId="31523B8B" w:rsidR="008C61E7" w:rsidRPr="008C61E7" w:rsidRDefault="008C61E7"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b/>
          <w:bCs/>
          <w:kern w:val="0"/>
          <w:sz w:val="28"/>
          <w:szCs w:val="28"/>
          <w14:ligatures w14:val="none"/>
        </w:rPr>
        <w:t>Felt Fabric Puzzle:</w:t>
      </w:r>
      <w:r w:rsidRPr="008C61E7">
        <w:rPr>
          <w:rFonts w:asciiTheme="majorBidi" w:eastAsia="Times New Roman" w:hAnsiTheme="majorBidi" w:cstheme="majorBidi"/>
          <w:kern w:val="0"/>
          <w:sz w:val="28"/>
          <w:szCs w:val="28"/>
          <w14:ligatures w14:val="none"/>
        </w:rPr>
        <w:t xml:space="preserve"> This puzzle will include various facial parts that can be arranged to create expressions. Children will explore how changing the facial parts alters the emotion the face expresses.</w:t>
      </w:r>
      <w:r w:rsidRPr="008C61E7">
        <w:rPr>
          <w:rFonts w:asciiTheme="majorBidi" w:eastAsia="Times New Roman" w:hAnsiTheme="majorBidi" w:cstheme="majorBidi"/>
          <w:kern w:val="0"/>
          <w:sz w:val="28"/>
          <w:szCs w:val="28"/>
          <w14:ligatures w14:val="none"/>
        </w:rPr>
        <w:br/>
      </w:r>
      <w:r w:rsidRPr="008C61E7">
        <w:rPr>
          <w:rFonts w:asciiTheme="majorBidi" w:eastAsia="Times New Roman" w:hAnsiTheme="majorBidi" w:cstheme="majorBidi"/>
          <w:kern w:val="0"/>
          <w:sz w:val="28"/>
          <w:szCs w:val="28"/>
          <w14:ligatures w14:val="none"/>
        </w:rPr>
        <w:br/>
      </w:r>
    </w:p>
    <w:p w14:paraId="0B25FEDC" w14:textId="77777777" w:rsidR="008C61E7" w:rsidRPr="008C61E7" w:rsidRDefault="008C61E7" w:rsidP="008C61E7">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Three-Part Cards Activity:</w:t>
      </w:r>
    </w:p>
    <w:p w14:paraId="3CDBCB56" w14:textId="7809046D" w:rsidR="008C61E7" w:rsidRPr="008C61E7" w:rsidRDefault="008C61E7"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kern w:val="0"/>
          <w:sz w:val="28"/>
          <w:szCs w:val="28"/>
          <w14:ligatures w14:val="none"/>
        </w:rPr>
        <w:t>Use Montessori three-part cards to reinforce the learning of emotions. Children will match the picture, the word, and the definition, which also supports their reading skills.</w:t>
      </w:r>
      <w:r w:rsidRPr="008C61E7">
        <w:rPr>
          <w:rFonts w:asciiTheme="majorBidi" w:eastAsia="Times New Roman" w:hAnsiTheme="majorBidi" w:cstheme="majorBidi"/>
          <w:kern w:val="0"/>
          <w:sz w:val="28"/>
          <w:szCs w:val="28"/>
          <w14:ligatures w14:val="none"/>
        </w:rPr>
        <w:br/>
      </w:r>
      <w:r w:rsidRPr="008C61E7">
        <w:rPr>
          <w:rFonts w:asciiTheme="majorBidi" w:eastAsia="Times New Roman" w:hAnsiTheme="majorBidi" w:cstheme="majorBidi"/>
          <w:kern w:val="0"/>
          <w:sz w:val="28"/>
          <w:szCs w:val="28"/>
          <w14:ligatures w14:val="none"/>
        </w:rPr>
        <w:br/>
      </w:r>
    </w:p>
    <w:p w14:paraId="74CD4EAB" w14:textId="77777777" w:rsidR="008C61E7" w:rsidRPr="008C61E7" w:rsidRDefault="008C61E7" w:rsidP="008C61E7">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t>Booklet Activities:</w:t>
      </w:r>
    </w:p>
    <w:p w14:paraId="29BC886C" w14:textId="35DE0A25" w:rsidR="008C61E7" w:rsidRPr="008C61E7" w:rsidRDefault="008C61E7"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kern w:val="0"/>
          <w:sz w:val="28"/>
          <w:szCs w:val="28"/>
          <w14:ligatures w14:val="none"/>
        </w:rPr>
        <w:t>Children will color pictures related to the emotions they are learning about. They will also complete drawing exercises where they finish a picture to express what makes them feel a particular emotion.</w:t>
      </w:r>
      <w:r w:rsidR="00A94FC5">
        <w:rPr>
          <w:rFonts w:asciiTheme="majorBidi" w:eastAsia="Times New Roman" w:hAnsiTheme="majorBidi" w:cstheme="majorBidi"/>
          <w:kern w:val="0"/>
          <w:sz w:val="28"/>
          <w:szCs w:val="28"/>
          <w14:ligatures w14:val="none"/>
        </w:rPr>
        <w:br/>
      </w:r>
      <w:r w:rsidR="00A94FC5">
        <w:rPr>
          <w:rFonts w:asciiTheme="majorBidi" w:eastAsia="Times New Roman" w:hAnsiTheme="majorBidi" w:cstheme="majorBidi"/>
          <w:kern w:val="0"/>
          <w:sz w:val="28"/>
          <w:szCs w:val="28"/>
          <w14:ligatures w14:val="none"/>
        </w:rPr>
        <w:br/>
      </w:r>
      <w:r w:rsidRPr="008C61E7">
        <w:rPr>
          <w:rFonts w:asciiTheme="majorBidi" w:eastAsia="Times New Roman" w:hAnsiTheme="majorBidi" w:cstheme="majorBidi"/>
          <w:kern w:val="0"/>
          <w:sz w:val="28"/>
          <w:szCs w:val="28"/>
          <w14:ligatures w14:val="none"/>
        </w:rPr>
        <w:br/>
      </w:r>
    </w:p>
    <w:p w14:paraId="4FD77058" w14:textId="77777777" w:rsidR="008C61E7" w:rsidRPr="008C61E7" w:rsidRDefault="008C61E7" w:rsidP="008C61E7">
      <w:pPr>
        <w:pStyle w:val="ListParagraph"/>
        <w:numPr>
          <w:ilvl w:val="0"/>
          <w:numId w:val="3"/>
        </w:numPr>
        <w:spacing w:before="100" w:beforeAutospacing="1" w:after="100" w:afterAutospacing="1" w:line="240" w:lineRule="auto"/>
        <w:rPr>
          <w:rFonts w:asciiTheme="majorBidi" w:eastAsia="Times New Roman" w:hAnsiTheme="majorBidi" w:cstheme="majorBidi"/>
          <w:kern w:val="0"/>
          <w:sz w:val="28"/>
          <w:szCs w:val="28"/>
          <w:u w:val="single"/>
          <w14:ligatures w14:val="none"/>
        </w:rPr>
      </w:pPr>
      <w:r w:rsidRPr="008C61E7">
        <w:rPr>
          <w:rFonts w:asciiTheme="majorBidi" w:eastAsia="Times New Roman" w:hAnsiTheme="majorBidi" w:cstheme="majorBidi"/>
          <w:b/>
          <w:bCs/>
          <w:kern w:val="0"/>
          <w:sz w:val="28"/>
          <w:szCs w:val="28"/>
          <w:u w:val="single"/>
          <w14:ligatures w14:val="none"/>
        </w:rPr>
        <w:lastRenderedPageBreak/>
        <w:t>Story Time:</w:t>
      </w:r>
    </w:p>
    <w:p w14:paraId="1CECF3E0" w14:textId="070453B0" w:rsidR="008C61E7" w:rsidRPr="008C61E7" w:rsidRDefault="008C61E7" w:rsidP="008C61E7">
      <w:pPr>
        <w:pStyle w:val="ListParagraph"/>
        <w:numPr>
          <w:ilvl w:val="1"/>
          <w:numId w:val="2"/>
        </w:numPr>
        <w:spacing w:before="100" w:beforeAutospacing="1" w:after="100" w:afterAutospacing="1" w:line="240" w:lineRule="auto"/>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kern w:val="0"/>
          <w:sz w:val="28"/>
          <w:szCs w:val="28"/>
          <w14:ligatures w14:val="none"/>
        </w:rPr>
        <w:t>Read stories that focus on emotions, helping children to understand the context of feelings and how to respond to them appropriately.</w:t>
      </w:r>
    </w:p>
    <w:p w14:paraId="5EF60C14" w14:textId="77777777" w:rsidR="008C61E7" w:rsidRPr="008C61E7" w:rsidRDefault="008C61E7" w:rsidP="008C61E7">
      <w:pPr>
        <w:pStyle w:val="ListParagraph"/>
        <w:spacing w:before="100" w:beforeAutospacing="1" w:after="100" w:afterAutospacing="1" w:line="240" w:lineRule="auto"/>
        <w:rPr>
          <w:rFonts w:asciiTheme="majorBidi" w:eastAsia="Times New Roman" w:hAnsiTheme="majorBidi" w:cstheme="majorBidi"/>
          <w:kern w:val="0"/>
          <w:sz w:val="28"/>
          <w:szCs w:val="28"/>
          <w14:ligatures w14:val="none"/>
        </w:rPr>
      </w:pPr>
    </w:p>
    <w:p w14:paraId="3B9F01BA" w14:textId="5365D2E5" w:rsidR="008C61E7" w:rsidRPr="008C61E7" w:rsidRDefault="008C61E7" w:rsidP="008C61E7">
      <w:pPr>
        <w:spacing w:before="100" w:beforeAutospacing="1" w:after="100" w:afterAutospacing="1" w:line="240" w:lineRule="auto"/>
        <w:rPr>
          <w:rFonts w:asciiTheme="majorBidi" w:eastAsia="Times New Roman" w:hAnsiTheme="majorBidi" w:cstheme="majorBidi"/>
          <w:kern w:val="0"/>
          <w:sz w:val="28"/>
          <w:szCs w:val="28"/>
          <w:u w:val="single"/>
          <w14:ligatures w14:val="none"/>
        </w:rPr>
      </w:pPr>
    </w:p>
    <w:p w14:paraId="39F222B8" w14:textId="37E044EC" w:rsidR="008C61E7" w:rsidRDefault="008C61E7" w:rsidP="008C61E7">
      <w:pPr>
        <w:rPr>
          <w:rFonts w:asciiTheme="majorBidi" w:hAnsiTheme="majorBidi" w:cstheme="majorBidi"/>
          <w:b/>
          <w:bCs/>
          <w:sz w:val="32"/>
          <w:szCs w:val="32"/>
          <w:u w:val="single"/>
        </w:rPr>
      </w:pPr>
      <w:r>
        <w:rPr>
          <w:rFonts w:asciiTheme="majorBidi" w:hAnsiTheme="majorBidi" w:cstheme="majorBidi"/>
          <w:b/>
          <w:bCs/>
          <w:sz w:val="32"/>
          <w:szCs w:val="32"/>
          <w:u w:val="single"/>
        </w:rPr>
        <w:t>I</w:t>
      </w:r>
      <w:r w:rsidRPr="008C61E7">
        <w:rPr>
          <w:rFonts w:asciiTheme="majorBidi" w:hAnsiTheme="majorBidi" w:cstheme="majorBidi"/>
          <w:b/>
          <w:bCs/>
          <w:sz w:val="32"/>
          <w:szCs w:val="32"/>
          <w:u w:val="single"/>
        </w:rPr>
        <w:t>ntegration</w:t>
      </w:r>
      <w:r>
        <w:rPr>
          <w:rFonts w:asciiTheme="majorBidi" w:hAnsiTheme="majorBidi" w:cstheme="majorBidi"/>
          <w:b/>
          <w:bCs/>
          <w:sz w:val="32"/>
          <w:szCs w:val="32"/>
          <w:u w:val="single"/>
        </w:rPr>
        <w:t xml:space="preserve">: </w:t>
      </w:r>
    </w:p>
    <w:p w14:paraId="798660A3" w14:textId="142FC9E3" w:rsidR="008C61E7" w:rsidRDefault="008C61E7" w:rsidP="008C61E7">
      <w:pPr>
        <w:pStyle w:val="ListParagraph"/>
        <w:numPr>
          <w:ilvl w:val="0"/>
          <w:numId w:val="12"/>
        </w:numPr>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b/>
          <w:bCs/>
          <w:kern w:val="0"/>
          <w:sz w:val="28"/>
          <w:szCs w:val="28"/>
          <w14:ligatures w14:val="none"/>
        </w:rPr>
        <w:t>Language and Terms:</w:t>
      </w:r>
      <w:r w:rsidRPr="008C61E7">
        <w:rPr>
          <w:rFonts w:asciiTheme="majorBidi" w:eastAsia="Times New Roman" w:hAnsiTheme="majorBidi" w:cstheme="majorBidi"/>
          <w:kern w:val="0"/>
          <w:sz w:val="28"/>
          <w:szCs w:val="28"/>
          <w14:ligatures w14:val="none"/>
        </w:rPr>
        <w:t xml:space="preserve"> The project enhances children's language skills by introducing and reinforcing emotional vocabulary, promoting expressive language, and integrating early reading and writing activities.</w:t>
      </w:r>
      <w:r>
        <w:rPr>
          <w:rFonts w:asciiTheme="majorBidi" w:eastAsia="Times New Roman" w:hAnsiTheme="majorBidi" w:cstheme="majorBidi"/>
          <w:kern w:val="0"/>
          <w:sz w:val="28"/>
          <w:szCs w:val="28"/>
          <w14:ligatures w14:val="none"/>
        </w:rPr>
        <w:br/>
      </w:r>
    </w:p>
    <w:p w14:paraId="6764559E" w14:textId="31C0D88B" w:rsidR="008C61E7" w:rsidRPr="008C61E7" w:rsidRDefault="008C61E7" w:rsidP="008C61E7">
      <w:pPr>
        <w:pStyle w:val="ListParagraph"/>
        <w:numPr>
          <w:ilvl w:val="0"/>
          <w:numId w:val="12"/>
        </w:numPr>
        <w:rPr>
          <w:rFonts w:asciiTheme="majorBidi" w:eastAsia="Times New Roman" w:hAnsiTheme="majorBidi" w:cstheme="majorBidi"/>
          <w:kern w:val="0"/>
          <w:sz w:val="28"/>
          <w:szCs w:val="28"/>
          <w14:ligatures w14:val="none"/>
        </w:rPr>
      </w:pPr>
      <w:r w:rsidRPr="008C61E7">
        <w:rPr>
          <w:rFonts w:asciiTheme="majorBidi" w:eastAsia="Times New Roman" w:hAnsiTheme="majorBidi" w:cstheme="majorBidi"/>
          <w:b/>
          <w:bCs/>
          <w:kern w:val="0"/>
          <w:sz w:val="28"/>
          <w:szCs w:val="28"/>
          <w14:ligatures w14:val="none"/>
        </w:rPr>
        <w:t>Science:</w:t>
      </w:r>
      <w:r w:rsidRPr="008C61E7">
        <w:rPr>
          <w:rFonts w:asciiTheme="majorBidi" w:eastAsia="Times New Roman" w:hAnsiTheme="majorBidi" w:cstheme="majorBidi"/>
          <w:kern w:val="0"/>
          <w:sz w:val="28"/>
          <w:szCs w:val="28"/>
          <w14:ligatures w14:val="none"/>
        </w:rPr>
        <w:t xml:space="preserve"> The project introduces basic scientific concepts through the exploration of facial expressions, understanding the connection between emotions and the body, cause-and-effect relationships, and developing observational skills.</w:t>
      </w:r>
      <w:r w:rsidR="006D7EAC">
        <w:rPr>
          <w:rFonts w:asciiTheme="majorBidi" w:eastAsia="Times New Roman" w:hAnsiTheme="majorBidi" w:cstheme="majorBidi"/>
          <w:kern w:val="0"/>
          <w:sz w:val="28"/>
          <w:szCs w:val="28"/>
          <w14:ligatures w14:val="none"/>
        </w:rPr>
        <w:br/>
      </w:r>
    </w:p>
    <w:p w14:paraId="594E7B94" w14:textId="785033CD" w:rsidR="008C61E7" w:rsidRPr="006D7EAC" w:rsidRDefault="006D7EAC" w:rsidP="006D7EAC">
      <w:pPr>
        <w:spacing w:before="100" w:beforeAutospacing="1" w:after="100" w:afterAutospacing="1" w:line="240" w:lineRule="auto"/>
      </w:pPr>
      <w:r w:rsidRPr="006D7EAC">
        <w:rPr>
          <w:rFonts w:asciiTheme="majorBidi" w:hAnsiTheme="majorBidi" w:cstheme="majorBidi"/>
          <w:b/>
          <w:bCs/>
          <w:sz w:val="32"/>
          <w:szCs w:val="32"/>
          <w:u w:val="single"/>
        </w:rPr>
        <w:t>Outcome:</w:t>
      </w:r>
      <w:r>
        <w:br/>
      </w:r>
      <w:r w:rsidRPr="006D7EAC">
        <w:rPr>
          <w:rFonts w:asciiTheme="majorBidi" w:eastAsia="Times New Roman" w:hAnsiTheme="majorBidi" w:cstheme="majorBidi"/>
          <w:kern w:val="0"/>
          <w:sz w:val="28"/>
          <w:szCs w:val="28"/>
          <w14:ligatures w14:val="none"/>
        </w:rPr>
        <w:t>By the end of the project, children will have developed a strong emotional vocabulary, improved their ability to express and manage their emotions, and gained an understanding of how feelings are reflected in facial expressions. They will also enhance their early literacy skills and gain a foundational understanding of the science behind emotions, promoting overall emotional intelligence and self-awareness.</w:t>
      </w:r>
    </w:p>
    <w:p w14:paraId="6E8AC551" w14:textId="77777777" w:rsidR="00DE518B" w:rsidRPr="00DE518B" w:rsidRDefault="00DE518B" w:rsidP="00DE518B">
      <w:pPr>
        <w:spacing w:before="100" w:beforeAutospacing="1" w:after="100" w:afterAutospacing="1" w:line="240" w:lineRule="auto"/>
        <w:rPr>
          <w:rFonts w:asciiTheme="majorBidi" w:eastAsia="Times New Roman" w:hAnsiTheme="majorBidi" w:cstheme="majorBidi"/>
          <w:kern w:val="0"/>
          <w:sz w:val="28"/>
          <w:szCs w:val="28"/>
          <w14:ligatures w14:val="none"/>
        </w:rPr>
      </w:pPr>
    </w:p>
    <w:p w14:paraId="75154350" w14:textId="77777777" w:rsidR="00DE518B" w:rsidRPr="00DE518B" w:rsidRDefault="00DE518B" w:rsidP="00DE518B">
      <w:pPr>
        <w:spacing w:before="100" w:beforeAutospacing="1" w:after="100" w:afterAutospacing="1" w:line="240" w:lineRule="auto"/>
        <w:rPr>
          <w:rFonts w:asciiTheme="majorBidi" w:eastAsia="Times New Roman" w:hAnsiTheme="majorBidi" w:cstheme="majorBidi"/>
          <w:kern w:val="0"/>
          <w:sz w:val="28"/>
          <w:szCs w:val="28"/>
          <w14:ligatures w14:val="none"/>
        </w:rPr>
      </w:pPr>
    </w:p>
    <w:p w14:paraId="792EAA1D" w14:textId="51956549" w:rsidR="00DE518B" w:rsidRPr="00DE518B" w:rsidRDefault="00DE518B" w:rsidP="00DE518B">
      <w:pPr>
        <w:spacing w:before="100" w:beforeAutospacing="1" w:after="100" w:afterAutospacing="1" w:line="240" w:lineRule="auto"/>
        <w:rPr>
          <w:rFonts w:asciiTheme="majorBidi" w:eastAsia="Times New Roman" w:hAnsiTheme="majorBidi" w:cstheme="majorBidi"/>
          <w:kern w:val="0"/>
          <w:sz w:val="28"/>
          <w:szCs w:val="28"/>
          <w14:ligatures w14:val="none"/>
        </w:rPr>
      </w:pPr>
    </w:p>
    <w:p w14:paraId="3E34C073" w14:textId="6B5B7F54" w:rsidR="00DE518B" w:rsidRPr="00DE518B" w:rsidRDefault="00AC4D2B" w:rsidP="00DE518B">
      <w:pPr>
        <w:spacing w:before="100" w:beforeAutospacing="1" w:after="100" w:afterAutospacing="1" w:line="240" w:lineRule="auto"/>
        <w:rPr>
          <w:rFonts w:asciiTheme="majorBidi" w:eastAsia="Times New Roman" w:hAnsiTheme="majorBidi" w:cstheme="majorBidi"/>
          <w:kern w:val="0"/>
          <w:sz w:val="28"/>
          <w:szCs w:val="28"/>
          <w14:ligatures w14:val="none"/>
        </w:rPr>
      </w:pPr>
      <w:r w:rsidRPr="00AC4D2B">
        <w:rPr>
          <w:rFonts w:asciiTheme="majorBidi" w:eastAsia="Times New Roman" w:hAnsiTheme="majorBidi" w:cstheme="majorBidi"/>
          <w:noProof/>
          <w:kern w:val="0"/>
          <w:sz w:val="28"/>
          <w:szCs w:val="28"/>
          <w14:ligatures w14:val="none"/>
        </w:rPr>
        <w:lastRenderedPageBreak/>
        <mc:AlternateContent>
          <mc:Choice Requires="wps">
            <w:drawing>
              <wp:anchor distT="45720" distB="45720" distL="114300" distR="114300" simplePos="0" relativeHeight="251659264" behindDoc="0" locked="0" layoutInCell="1" allowOverlap="1" wp14:anchorId="30083DDF" wp14:editId="79FF8ABC">
                <wp:simplePos x="0" y="0"/>
                <wp:positionH relativeFrom="column">
                  <wp:posOffset>717550</wp:posOffset>
                </wp:positionH>
                <wp:positionV relativeFrom="paragraph">
                  <wp:posOffset>1295400</wp:posOffset>
                </wp:positionV>
                <wp:extent cx="1409700" cy="39370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3700"/>
                        </a:xfrm>
                        <a:prstGeom prst="rect">
                          <a:avLst/>
                        </a:prstGeom>
                        <a:solidFill>
                          <a:schemeClr val="accent2">
                            <a:lumMod val="20000"/>
                            <a:lumOff val="80000"/>
                          </a:schemeClr>
                        </a:solidFill>
                        <a:ln w="9525">
                          <a:solidFill>
                            <a:schemeClr val="accent2"/>
                          </a:solidFill>
                          <a:miter lim="800000"/>
                          <a:headEnd/>
                          <a:tailEnd/>
                        </a:ln>
                      </wps:spPr>
                      <wps:txbx>
                        <w:txbxContent>
                          <w:p w14:paraId="23BCB29C" w14:textId="760BC592" w:rsidR="00AC4D2B" w:rsidRPr="00AC4D2B" w:rsidRDefault="00AC4D2B" w:rsidP="00AC4D2B">
                            <w:pPr>
                              <w:jc w:val="center"/>
                              <w:rPr>
                                <w:color w:val="833C0B" w:themeColor="accent2" w:themeShade="80"/>
                                <w:sz w:val="36"/>
                                <w:szCs w:val="36"/>
                              </w:rPr>
                            </w:pPr>
                            <w:r w:rsidRPr="00AC4D2B">
                              <w:rPr>
                                <w:color w:val="833C0B" w:themeColor="accent2" w:themeShade="80"/>
                                <w:sz w:val="36"/>
                                <w:szCs w:val="36"/>
                              </w:rPr>
                              <w:t>Emotions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83DDF" id="_x0000_t202" coordsize="21600,21600" o:spt="202" path="m,l,21600r21600,l21600,xe">
                <v:stroke joinstyle="miter"/>
                <v:path gradientshapeok="t" o:connecttype="rect"/>
              </v:shapetype>
              <v:shape id="Text Box 2" o:spid="_x0000_s1026" type="#_x0000_t202" style="position:absolute;margin-left:56.5pt;margin-top:102pt;width:111pt;height: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" fillcolor="#fbe4d5 [661]" strokecolor="#ed7d31 [3205]">
                <v:textbox>
                  <w:txbxContent>
                    <w:p w14:paraId="23BCB29C" w14:textId="760BC592" w:rsidR="00AC4D2B" w:rsidRPr="00AC4D2B" w:rsidRDefault="00AC4D2B" w:rsidP="00AC4D2B">
                      <w:pPr>
                        <w:jc w:val="center"/>
                        <w:rPr>
                          <w:color w:val="833C0B" w:themeColor="accent2" w:themeShade="80"/>
                          <w:sz w:val="36"/>
                          <w:szCs w:val="36"/>
                        </w:rPr>
                      </w:pPr>
                      <w:r w:rsidRPr="00AC4D2B">
                        <w:rPr>
                          <w:color w:val="833C0B" w:themeColor="accent2" w:themeShade="80"/>
                          <w:sz w:val="36"/>
                          <w:szCs w:val="36"/>
                        </w:rPr>
                        <w:t>Emotions</w:t>
                      </w:r>
                    </w:p>
                  </w:txbxContent>
                </v:textbox>
              </v:shape>
            </w:pict>
          </mc:Fallback>
        </mc:AlternateContent>
      </w:r>
      <w:r w:rsidR="006D7EAC">
        <w:rPr>
          <w:rFonts w:asciiTheme="majorBidi" w:eastAsia="Times New Roman" w:hAnsiTheme="majorBidi" w:cstheme="majorBidi"/>
          <w:noProof/>
          <w:kern w:val="0"/>
          <w:sz w:val="28"/>
          <w:szCs w:val="28"/>
        </w:rPr>
        <w:drawing>
          <wp:inline distT="0" distB="0" distL="0" distR="0" wp14:anchorId="4F6E19F8" wp14:editId="63E11E8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74D97EF" w14:textId="77777777" w:rsidR="00DE518B" w:rsidRPr="008C61E7" w:rsidRDefault="00DE518B" w:rsidP="00DE518B">
      <w:pPr>
        <w:rPr>
          <w:rFonts w:asciiTheme="majorBidi" w:hAnsiTheme="majorBidi" w:cstheme="majorBidi"/>
          <w:b/>
          <w:bCs/>
          <w:sz w:val="28"/>
          <w:szCs w:val="28"/>
          <w:u w:val="single"/>
        </w:rPr>
      </w:pPr>
    </w:p>
    <w:sectPr w:rsidR="00DE518B" w:rsidRPr="008C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62E5"/>
    <w:multiLevelType w:val="multilevel"/>
    <w:tmpl w:val="66C4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254FB"/>
    <w:multiLevelType w:val="multilevel"/>
    <w:tmpl w:val="E7D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62A0A"/>
    <w:multiLevelType w:val="multilevel"/>
    <w:tmpl w:val="053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13927"/>
    <w:multiLevelType w:val="hybridMultilevel"/>
    <w:tmpl w:val="8034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21617"/>
    <w:multiLevelType w:val="multilevel"/>
    <w:tmpl w:val="E6A84C6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C74F1"/>
    <w:multiLevelType w:val="multilevel"/>
    <w:tmpl w:val="0D921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64D7C"/>
    <w:multiLevelType w:val="multilevel"/>
    <w:tmpl w:val="B99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B75C8"/>
    <w:multiLevelType w:val="multilevel"/>
    <w:tmpl w:val="9F7A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60108"/>
    <w:multiLevelType w:val="multilevel"/>
    <w:tmpl w:val="78A2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D28F2"/>
    <w:multiLevelType w:val="hybridMultilevel"/>
    <w:tmpl w:val="66203C7A"/>
    <w:lvl w:ilvl="0" w:tplc="E1F86E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303E7"/>
    <w:multiLevelType w:val="multilevel"/>
    <w:tmpl w:val="A6C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61A20"/>
    <w:multiLevelType w:val="hybridMultilevel"/>
    <w:tmpl w:val="E7BE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0"/>
  </w:num>
  <w:num w:numId="5">
    <w:abstractNumId w:val="1"/>
  </w:num>
  <w:num w:numId="6">
    <w:abstractNumId w:val="5"/>
  </w:num>
  <w:num w:numId="7">
    <w:abstractNumId w:val="6"/>
  </w:num>
  <w:num w:numId="8">
    <w:abstractNumId w:val="7"/>
  </w:num>
  <w:num w:numId="9">
    <w:abstractNumId w:val="2"/>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8"/>
    <w:rsid w:val="00542FE7"/>
    <w:rsid w:val="006D7EAC"/>
    <w:rsid w:val="0070112D"/>
    <w:rsid w:val="007771A8"/>
    <w:rsid w:val="008C61E7"/>
    <w:rsid w:val="00A94FC5"/>
    <w:rsid w:val="00AC4D2B"/>
    <w:rsid w:val="00DB0694"/>
    <w:rsid w:val="00DE5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55E3"/>
  <w15:chartTrackingRefBased/>
  <w15:docId w15:val="{834EAF0C-A289-4961-883D-0BED6456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18B"/>
    <w:pPr>
      <w:ind w:left="720"/>
      <w:contextualSpacing/>
    </w:pPr>
  </w:style>
  <w:style w:type="paragraph" w:styleId="NormalWeb">
    <w:name w:val="Normal (Web)"/>
    <w:basedOn w:val="Normal"/>
    <w:uiPriority w:val="99"/>
    <w:semiHidden/>
    <w:unhideWhenUsed/>
    <w:rsid w:val="00DE51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E5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942">
      <w:bodyDiv w:val="1"/>
      <w:marLeft w:val="0"/>
      <w:marRight w:val="0"/>
      <w:marTop w:val="0"/>
      <w:marBottom w:val="0"/>
      <w:divBdr>
        <w:top w:val="none" w:sz="0" w:space="0" w:color="auto"/>
        <w:left w:val="none" w:sz="0" w:space="0" w:color="auto"/>
        <w:bottom w:val="none" w:sz="0" w:space="0" w:color="auto"/>
        <w:right w:val="none" w:sz="0" w:space="0" w:color="auto"/>
      </w:divBdr>
    </w:div>
    <w:div w:id="402797726">
      <w:bodyDiv w:val="1"/>
      <w:marLeft w:val="0"/>
      <w:marRight w:val="0"/>
      <w:marTop w:val="0"/>
      <w:marBottom w:val="0"/>
      <w:divBdr>
        <w:top w:val="none" w:sz="0" w:space="0" w:color="auto"/>
        <w:left w:val="none" w:sz="0" w:space="0" w:color="auto"/>
        <w:bottom w:val="none" w:sz="0" w:space="0" w:color="auto"/>
        <w:right w:val="none" w:sz="0" w:space="0" w:color="auto"/>
      </w:divBdr>
    </w:div>
    <w:div w:id="727338009">
      <w:bodyDiv w:val="1"/>
      <w:marLeft w:val="0"/>
      <w:marRight w:val="0"/>
      <w:marTop w:val="0"/>
      <w:marBottom w:val="0"/>
      <w:divBdr>
        <w:top w:val="none" w:sz="0" w:space="0" w:color="auto"/>
        <w:left w:val="none" w:sz="0" w:space="0" w:color="auto"/>
        <w:bottom w:val="none" w:sz="0" w:space="0" w:color="auto"/>
        <w:right w:val="none" w:sz="0" w:space="0" w:color="auto"/>
      </w:divBdr>
    </w:div>
    <w:div w:id="883446079">
      <w:bodyDiv w:val="1"/>
      <w:marLeft w:val="0"/>
      <w:marRight w:val="0"/>
      <w:marTop w:val="0"/>
      <w:marBottom w:val="0"/>
      <w:divBdr>
        <w:top w:val="none" w:sz="0" w:space="0" w:color="auto"/>
        <w:left w:val="none" w:sz="0" w:space="0" w:color="auto"/>
        <w:bottom w:val="none" w:sz="0" w:space="0" w:color="auto"/>
        <w:right w:val="none" w:sz="0" w:space="0" w:color="auto"/>
      </w:divBdr>
    </w:div>
    <w:div w:id="900480124">
      <w:bodyDiv w:val="1"/>
      <w:marLeft w:val="0"/>
      <w:marRight w:val="0"/>
      <w:marTop w:val="0"/>
      <w:marBottom w:val="0"/>
      <w:divBdr>
        <w:top w:val="none" w:sz="0" w:space="0" w:color="auto"/>
        <w:left w:val="none" w:sz="0" w:space="0" w:color="auto"/>
        <w:bottom w:val="none" w:sz="0" w:space="0" w:color="auto"/>
        <w:right w:val="none" w:sz="0" w:space="0" w:color="auto"/>
      </w:divBdr>
    </w:div>
    <w:div w:id="911355691">
      <w:bodyDiv w:val="1"/>
      <w:marLeft w:val="0"/>
      <w:marRight w:val="0"/>
      <w:marTop w:val="0"/>
      <w:marBottom w:val="0"/>
      <w:divBdr>
        <w:top w:val="none" w:sz="0" w:space="0" w:color="auto"/>
        <w:left w:val="none" w:sz="0" w:space="0" w:color="auto"/>
        <w:bottom w:val="none" w:sz="0" w:space="0" w:color="auto"/>
        <w:right w:val="none" w:sz="0" w:space="0" w:color="auto"/>
      </w:divBdr>
    </w:div>
    <w:div w:id="1000159044">
      <w:bodyDiv w:val="1"/>
      <w:marLeft w:val="0"/>
      <w:marRight w:val="0"/>
      <w:marTop w:val="0"/>
      <w:marBottom w:val="0"/>
      <w:divBdr>
        <w:top w:val="none" w:sz="0" w:space="0" w:color="auto"/>
        <w:left w:val="none" w:sz="0" w:space="0" w:color="auto"/>
        <w:bottom w:val="none" w:sz="0" w:space="0" w:color="auto"/>
        <w:right w:val="none" w:sz="0" w:space="0" w:color="auto"/>
      </w:divBdr>
    </w:div>
    <w:div w:id="1449861566">
      <w:bodyDiv w:val="1"/>
      <w:marLeft w:val="0"/>
      <w:marRight w:val="0"/>
      <w:marTop w:val="0"/>
      <w:marBottom w:val="0"/>
      <w:divBdr>
        <w:top w:val="none" w:sz="0" w:space="0" w:color="auto"/>
        <w:left w:val="none" w:sz="0" w:space="0" w:color="auto"/>
        <w:bottom w:val="none" w:sz="0" w:space="0" w:color="auto"/>
        <w:right w:val="none" w:sz="0" w:space="0" w:color="auto"/>
      </w:divBdr>
    </w:div>
    <w:div w:id="1450009666">
      <w:bodyDiv w:val="1"/>
      <w:marLeft w:val="0"/>
      <w:marRight w:val="0"/>
      <w:marTop w:val="0"/>
      <w:marBottom w:val="0"/>
      <w:divBdr>
        <w:top w:val="none" w:sz="0" w:space="0" w:color="auto"/>
        <w:left w:val="none" w:sz="0" w:space="0" w:color="auto"/>
        <w:bottom w:val="none" w:sz="0" w:space="0" w:color="auto"/>
        <w:right w:val="none" w:sz="0" w:space="0" w:color="auto"/>
      </w:divBdr>
    </w:div>
    <w:div w:id="1521775627">
      <w:bodyDiv w:val="1"/>
      <w:marLeft w:val="0"/>
      <w:marRight w:val="0"/>
      <w:marTop w:val="0"/>
      <w:marBottom w:val="0"/>
      <w:divBdr>
        <w:top w:val="none" w:sz="0" w:space="0" w:color="auto"/>
        <w:left w:val="none" w:sz="0" w:space="0" w:color="auto"/>
        <w:bottom w:val="none" w:sz="0" w:space="0" w:color="auto"/>
        <w:right w:val="none" w:sz="0" w:space="0" w:color="auto"/>
      </w:divBdr>
    </w:div>
    <w:div w:id="1862739275">
      <w:bodyDiv w:val="1"/>
      <w:marLeft w:val="0"/>
      <w:marRight w:val="0"/>
      <w:marTop w:val="0"/>
      <w:marBottom w:val="0"/>
      <w:divBdr>
        <w:top w:val="none" w:sz="0" w:space="0" w:color="auto"/>
        <w:left w:val="none" w:sz="0" w:space="0" w:color="auto"/>
        <w:bottom w:val="none" w:sz="0" w:space="0" w:color="auto"/>
        <w:right w:val="none" w:sz="0" w:space="0" w:color="auto"/>
      </w:divBdr>
    </w:div>
    <w:div w:id="20481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744D90-255F-4B7A-8992-0CDA2CFD4AEA}" type="doc">
      <dgm:prSet loTypeId="urn:microsoft.com/office/officeart/2005/8/layout/radial2" loCatId="relationship" qsTypeId="urn:microsoft.com/office/officeart/2005/8/quickstyle/simple1" qsCatId="simple" csTypeId="urn:microsoft.com/office/officeart/2005/8/colors/colorful2" csCatId="colorful" phldr="1"/>
      <dgm:spPr/>
      <dgm:t>
        <a:bodyPr/>
        <a:lstStyle/>
        <a:p>
          <a:endParaRPr lang="en-US"/>
        </a:p>
      </dgm:t>
    </dgm:pt>
    <dgm:pt modelId="{9FF03A92-D6CA-4300-B32A-57ABC59D1D82}">
      <dgm:prSet phldrT="[Text]"/>
      <dgm:spPr/>
      <dgm:t>
        <a:bodyPr/>
        <a:lstStyle/>
        <a:p>
          <a:r>
            <a:rPr lang="en-US"/>
            <a:t>Cultural Life</a:t>
          </a:r>
        </a:p>
      </dgm:t>
    </dgm:pt>
    <dgm:pt modelId="{49DCABE1-7CF2-41DF-BAE3-61935F69A8E5}" type="parTrans" cxnId="{E6AB00A9-8A1C-47C8-B50F-1CCCE69C5D18}">
      <dgm:prSet/>
      <dgm:spPr/>
      <dgm:t>
        <a:bodyPr/>
        <a:lstStyle/>
        <a:p>
          <a:endParaRPr lang="en-US"/>
        </a:p>
      </dgm:t>
    </dgm:pt>
    <dgm:pt modelId="{B425ACA7-B8FC-4B5C-B246-531D4BA6E707}" type="sibTrans" cxnId="{E6AB00A9-8A1C-47C8-B50F-1CCCE69C5D18}">
      <dgm:prSet/>
      <dgm:spPr/>
      <dgm:t>
        <a:bodyPr/>
        <a:lstStyle/>
        <a:p>
          <a:endParaRPr lang="en-US"/>
        </a:p>
      </dgm:t>
    </dgm:pt>
    <dgm:pt modelId="{7C229440-85E1-43F7-8512-65B84EFA79A7}">
      <dgm:prSet phldrT="[Text]" custT="1"/>
      <dgm:spPr/>
      <dgm:t>
        <a:bodyPr/>
        <a:lstStyle/>
        <a:p>
          <a:r>
            <a:rPr lang="en-US" sz="1400"/>
            <a:t>Recognizing different emotions. </a:t>
          </a:r>
        </a:p>
      </dgm:t>
    </dgm:pt>
    <dgm:pt modelId="{54965891-F21E-40D0-B7DA-022E89ED8500}" type="parTrans" cxnId="{AFA82301-A53B-448B-901F-BEABB745E193}">
      <dgm:prSet/>
      <dgm:spPr/>
      <dgm:t>
        <a:bodyPr/>
        <a:lstStyle/>
        <a:p>
          <a:endParaRPr lang="en-US"/>
        </a:p>
      </dgm:t>
    </dgm:pt>
    <dgm:pt modelId="{FAFF4D1E-9374-4EA2-8CCB-8A6405591EEF}" type="sibTrans" cxnId="{AFA82301-A53B-448B-901F-BEABB745E193}">
      <dgm:prSet/>
      <dgm:spPr/>
      <dgm:t>
        <a:bodyPr/>
        <a:lstStyle/>
        <a:p>
          <a:endParaRPr lang="en-US"/>
        </a:p>
      </dgm:t>
    </dgm:pt>
    <dgm:pt modelId="{55906CC5-9AE7-4CB8-BF20-AC23ED84EB5F}">
      <dgm:prSet phldrT="[Text]"/>
      <dgm:spPr/>
      <dgm:t>
        <a:bodyPr/>
        <a:lstStyle/>
        <a:p>
          <a:r>
            <a:rPr lang="en-US"/>
            <a:t>Sensorial Life</a:t>
          </a:r>
        </a:p>
      </dgm:t>
    </dgm:pt>
    <dgm:pt modelId="{AE8BA2A6-B3AE-4C24-B254-B437A61F48EB}" type="parTrans" cxnId="{6B9C4102-9767-4C60-A728-C6D8F3E1FE37}">
      <dgm:prSet/>
      <dgm:spPr/>
      <dgm:t>
        <a:bodyPr/>
        <a:lstStyle/>
        <a:p>
          <a:endParaRPr lang="en-US"/>
        </a:p>
      </dgm:t>
    </dgm:pt>
    <dgm:pt modelId="{1EA58FB4-2AEF-45BD-9B13-195C49A72F07}" type="sibTrans" cxnId="{6B9C4102-9767-4C60-A728-C6D8F3E1FE37}">
      <dgm:prSet/>
      <dgm:spPr/>
      <dgm:t>
        <a:bodyPr/>
        <a:lstStyle/>
        <a:p>
          <a:endParaRPr lang="en-US"/>
        </a:p>
      </dgm:t>
    </dgm:pt>
    <dgm:pt modelId="{B2CACF38-2855-40CA-82BC-4418173E38B4}">
      <dgm:prSet phldrT="[Text]" custT="1"/>
      <dgm:spPr/>
      <dgm:t>
        <a:bodyPr/>
        <a:lstStyle/>
        <a:p>
          <a:r>
            <a:rPr lang="en-US" sz="1400"/>
            <a:t>Playdough </a:t>
          </a:r>
        </a:p>
      </dgm:t>
    </dgm:pt>
    <dgm:pt modelId="{C5356AD1-E077-4D5F-AD39-CDACF4F1C8E7}" type="parTrans" cxnId="{192A4195-40E2-4E25-A4D8-298575DC8BDA}">
      <dgm:prSet/>
      <dgm:spPr/>
      <dgm:t>
        <a:bodyPr/>
        <a:lstStyle/>
        <a:p>
          <a:endParaRPr lang="en-US"/>
        </a:p>
      </dgm:t>
    </dgm:pt>
    <dgm:pt modelId="{D3B82FC0-CF74-4F8F-BDC3-6F05AB801351}" type="sibTrans" cxnId="{192A4195-40E2-4E25-A4D8-298575DC8BDA}">
      <dgm:prSet/>
      <dgm:spPr/>
      <dgm:t>
        <a:bodyPr/>
        <a:lstStyle/>
        <a:p>
          <a:endParaRPr lang="en-US"/>
        </a:p>
      </dgm:t>
    </dgm:pt>
    <dgm:pt modelId="{D1A2B80E-DA37-4481-948A-146D45E9CE09}">
      <dgm:prSet phldrT="[Text]" custT="1"/>
      <dgm:spPr/>
      <dgm:t>
        <a:bodyPr/>
        <a:lstStyle/>
        <a:p>
          <a:r>
            <a:rPr lang="en-US" sz="1400" b="0"/>
            <a:t>Felt Fabric Puzzle</a:t>
          </a:r>
        </a:p>
      </dgm:t>
    </dgm:pt>
    <dgm:pt modelId="{9E12998E-63B8-4D09-AAE2-4DBB2170B60B}" type="parTrans" cxnId="{E334CC3A-EDBD-49E6-887F-F02B5585948F}">
      <dgm:prSet/>
      <dgm:spPr/>
      <dgm:t>
        <a:bodyPr/>
        <a:lstStyle/>
        <a:p>
          <a:endParaRPr lang="en-US"/>
        </a:p>
      </dgm:t>
    </dgm:pt>
    <dgm:pt modelId="{97A78111-5F2E-4F46-A069-5BD7C113D38C}" type="sibTrans" cxnId="{E334CC3A-EDBD-49E6-887F-F02B5585948F}">
      <dgm:prSet/>
      <dgm:spPr/>
      <dgm:t>
        <a:bodyPr/>
        <a:lstStyle/>
        <a:p>
          <a:endParaRPr lang="en-US"/>
        </a:p>
      </dgm:t>
    </dgm:pt>
    <dgm:pt modelId="{B727DDC2-D219-4ECF-A482-53C5F48C761F}">
      <dgm:prSet phldrT="[Text]"/>
      <dgm:spPr/>
      <dgm:t>
        <a:bodyPr/>
        <a:lstStyle/>
        <a:p>
          <a:r>
            <a:rPr lang="en-US"/>
            <a:t>Language</a:t>
          </a:r>
        </a:p>
      </dgm:t>
    </dgm:pt>
    <dgm:pt modelId="{5701E291-7293-44CB-888E-89AD54350BF4}" type="parTrans" cxnId="{EA7A0FD2-4DEC-4DFC-B679-89C3F624FB83}">
      <dgm:prSet/>
      <dgm:spPr/>
      <dgm:t>
        <a:bodyPr/>
        <a:lstStyle/>
        <a:p>
          <a:endParaRPr lang="en-US"/>
        </a:p>
      </dgm:t>
    </dgm:pt>
    <dgm:pt modelId="{E4BF3CC1-C78C-4C73-9C50-D3BE5B876B1C}" type="sibTrans" cxnId="{EA7A0FD2-4DEC-4DFC-B679-89C3F624FB83}">
      <dgm:prSet/>
      <dgm:spPr/>
      <dgm:t>
        <a:bodyPr/>
        <a:lstStyle/>
        <a:p>
          <a:endParaRPr lang="en-US"/>
        </a:p>
      </dgm:t>
    </dgm:pt>
    <dgm:pt modelId="{737579A1-DE8D-4956-90EC-4F8359CDA12A}">
      <dgm:prSet phldrT="[Text]" custT="1"/>
      <dgm:spPr/>
      <dgm:t>
        <a:bodyPr/>
        <a:lstStyle/>
        <a:p>
          <a:r>
            <a:rPr lang="en-US" sz="1400"/>
            <a:t>Body Parts</a:t>
          </a:r>
        </a:p>
      </dgm:t>
    </dgm:pt>
    <dgm:pt modelId="{7B11B0F0-3222-451A-BFEA-E64FF8E2D8C4}" type="parTrans" cxnId="{5D7AB67C-84BA-4C7E-8E2F-8E9B743148F6}">
      <dgm:prSet/>
      <dgm:spPr/>
      <dgm:t>
        <a:bodyPr/>
        <a:lstStyle/>
        <a:p>
          <a:endParaRPr lang="en-US"/>
        </a:p>
      </dgm:t>
    </dgm:pt>
    <dgm:pt modelId="{B18C709E-5B21-4784-9404-B7BFF68F2A10}" type="sibTrans" cxnId="{5D7AB67C-84BA-4C7E-8E2F-8E9B743148F6}">
      <dgm:prSet/>
      <dgm:spPr/>
      <dgm:t>
        <a:bodyPr/>
        <a:lstStyle/>
        <a:p>
          <a:endParaRPr lang="en-US"/>
        </a:p>
      </dgm:t>
    </dgm:pt>
    <dgm:pt modelId="{F38A18C1-2DAC-44BE-8D4D-F77DCBBDD0A1}">
      <dgm:prSet phldrT="[Text]" custT="1"/>
      <dgm:spPr/>
      <dgm:t>
        <a:bodyPr/>
        <a:lstStyle/>
        <a:p>
          <a:r>
            <a:rPr lang="en-US" sz="1400"/>
            <a:t>Emotions </a:t>
          </a:r>
        </a:p>
      </dgm:t>
    </dgm:pt>
    <dgm:pt modelId="{76C79E22-9061-407E-88AB-727E094D3B0A}" type="parTrans" cxnId="{D912586A-D5BA-48B4-9524-5DA9151C8F00}">
      <dgm:prSet/>
      <dgm:spPr/>
      <dgm:t>
        <a:bodyPr/>
        <a:lstStyle/>
        <a:p>
          <a:endParaRPr lang="en-US"/>
        </a:p>
      </dgm:t>
    </dgm:pt>
    <dgm:pt modelId="{10DDA4E3-77B1-47EF-9CC8-A5C2AD9DA861}" type="sibTrans" cxnId="{D912586A-D5BA-48B4-9524-5DA9151C8F00}">
      <dgm:prSet/>
      <dgm:spPr/>
      <dgm:t>
        <a:bodyPr/>
        <a:lstStyle/>
        <a:p>
          <a:endParaRPr lang="en-US"/>
        </a:p>
      </dgm:t>
    </dgm:pt>
    <dgm:pt modelId="{23942565-890C-4264-8155-3CA253D47FC0}">
      <dgm:prSet phldrT="[Text]" custT="1"/>
      <dgm:spPr/>
      <dgm:t>
        <a:bodyPr/>
        <a:lstStyle/>
        <a:p>
          <a:r>
            <a:rPr lang="en-US" sz="1400"/>
            <a:t>Colors</a:t>
          </a:r>
        </a:p>
      </dgm:t>
    </dgm:pt>
    <dgm:pt modelId="{8CC96562-E147-4FE0-AA56-E8607C541E8C}" type="parTrans" cxnId="{F3F09CAD-613A-4751-ACB9-CF347CA74EB4}">
      <dgm:prSet/>
      <dgm:spPr/>
      <dgm:t>
        <a:bodyPr/>
        <a:lstStyle/>
        <a:p>
          <a:endParaRPr lang="en-US"/>
        </a:p>
      </dgm:t>
    </dgm:pt>
    <dgm:pt modelId="{5CAD0FC1-6811-40D8-BA98-198F02B6787D}" type="sibTrans" cxnId="{F3F09CAD-613A-4751-ACB9-CF347CA74EB4}">
      <dgm:prSet/>
      <dgm:spPr/>
      <dgm:t>
        <a:bodyPr/>
        <a:lstStyle/>
        <a:p>
          <a:endParaRPr lang="en-US"/>
        </a:p>
      </dgm:t>
    </dgm:pt>
    <dgm:pt modelId="{4F56A346-7410-4294-A40A-84F3D5F330EA}">
      <dgm:prSet phldrT="[Text]" custT="1"/>
      <dgm:spPr/>
      <dgm:t>
        <a:bodyPr/>
        <a:lstStyle/>
        <a:p>
          <a:r>
            <a:rPr lang="en-US" sz="1400" b="0"/>
            <a:t>Use of the 5 senses.</a:t>
          </a:r>
        </a:p>
      </dgm:t>
    </dgm:pt>
    <dgm:pt modelId="{BFE532C6-48B5-4FE5-878A-8992D815BCA0}" type="parTrans" cxnId="{D010CC13-A922-4E16-B46F-1B4B6CE99AE7}">
      <dgm:prSet/>
      <dgm:spPr/>
      <dgm:t>
        <a:bodyPr/>
        <a:lstStyle/>
        <a:p>
          <a:endParaRPr lang="en-US"/>
        </a:p>
      </dgm:t>
    </dgm:pt>
    <dgm:pt modelId="{7DF008EE-0495-47AB-8E7A-0D50A66F8CA6}" type="sibTrans" cxnId="{D010CC13-A922-4E16-B46F-1B4B6CE99AE7}">
      <dgm:prSet/>
      <dgm:spPr/>
      <dgm:t>
        <a:bodyPr/>
        <a:lstStyle/>
        <a:p>
          <a:endParaRPr lang="en-US"/>
        </a:p>
      </dgm:t>
    </dgm:pt>
    <dgm:pt modelId="{86A1CA88-7065-4031-86CD-3F033380A7B0}" type="pres">
      <dgm:prSet presAssocID="{A9744D90-255F-4B7A-8992-0CDA2CFD4AEA}" presName="composite" presStyleCnt="0">
        <dgm:presLayoutVars>
          <dgm:chMax val="5"/>
          <dgm:dir/>
          <dgm:animLvl val="ctr"/>
          <dgm:resizeHandles val="exact"/>
        </dgm:presLayoutVars>
      </dgm:prSet>
      <dgm:spPr/>
    </dgm:pt>
    <dgm:pt modelId="{B92E393D-D94A-41BF-905F-AD70F3957B3C}" type="pres">
      <dgm:prSet presAssocID="{A9744D90-255F-4B7A-8992-0CDA2CFD4AEA}" presName="cycle" presStyleCnt="0"/>
      <dgm:spPr/>
    </dgm:pt>
    <dgm:pt modelId="{A61D734E-432D-46E6-9469-D4F6136A5234}" type="pres">
      <dgm:prSet presAssocID="{A9744D90-255F-4B7A-8992-0CDA2CFD4AEA}" presName="centerShape" presStyleCnt="0"/>
      <dgm:spPr/>
    </dgm:pt>
    <dgm:pt modelId="{1F7C1B7C-0072-4691-B7D1-15BCCE4452CE}" type="pres">
      <dgm:prSet presAssocID="{A9744D90-255F-4B7A-8992-0CDA2CFD4AEA}" presName="connSite" presStyleLbl="node1" presStyleIdx="0" presStyleCnt="4"/>
      <dgm:spPr/>
    </dgm:pt>
    <dgm:pt modelId="{F548492F-4A08-467F-B35D-646CB4C018A0}" type="pres">
      <dgm:prSet presAssocID="{A9744D90-255F-4B7A-8992-0CDA2CFD4AEA}" presName="visible" presStyleLbl="node1" presStyleIdx="0" presStyleCnt="4"/>
      <dgm:spPr/>
    </dgm:pt>
    <dgm:pt modelId="{0EEC0252-C5C0-4201-ADE8-B1CA7C54AB69}" type="pres">
      <dgm:prSet presAssocID="{49DCABE1-7CF2-41DF-BAE3-61935F69A8E5}" presName="Name25" presStyleLbl="parChTrans1D1" presStyleIdx="0" presStyleCnt="3"/>
      <dgm:spPr/>
    </dgm:pt>
    <dgm:pt modelId="{E70F39E2-8EDC-4A31-A47F-78A08BB3A6DB}" type="pres">
      <dgm:prSet presAssocID="{9FF03A92-D6CA-4300-B32A-57ABC59D1D82}" presName="node" presStyleCnt="0"/>
      <dgm:spPr/>
    </dgm:pt>
    <dgm:pt modelId="{A05D9827-6C4E-496C-BDCA-2C1E980A4933}" type="pres">
      <dgm:prSet presAssocID="{9FF03A92-D6CA-4300-B32A-57ABC59D1D82}" presName="parentNode" presStyleLbl="node1" presStyleIdx="1" presStyleCnt="4">
        <dgm:presLayoutVars>
          <dgm:chMax val="1"/>
          <dgm:bulletEnabled val="1"/>
        </dgm:presLayoutVars>
      </dgm:prSet>
      <dgm:spPr/>
    </dgm:pt>
    <dgm:pt modelId="{06ACBF98-29C0-4002-8BA4-A58D9769BF53}" type="pres">
      <dgm:prSet presAssocID="{9FF03A92-D6CA-4300-B32A-57ABC59D1D82}" presName="childNode" presStyleLbl="revTx" presStyleIdx="0" presStyleCnt="3">
        <dgm:presLayoutVars>
          <dgm:bulletEnabled val="1"/>
        </dgm:presLayoutVars>
      </dgm:prSet>
      <dgm:spPr/>
    </dgm:pt>
    <dgm:pt modelId="{24572B20-AD2D-48C2-96FE-23A5456CCEFE}" type="pres">
      <dgm:prSet presAssocID="{AE8BA2A6-B3AE-4C24-B254-B437A61F48EB}" presName="Name25" presStyleLbl="parChTrans1D1" presStyleIdx="1" presStyleCnt="3"/>
      <dgm:spPr/>
    </dgm:pt>
    <dgm:pt modelId="{72804F6B-4252-4A8A-93EB-1CF551AA26ED}" type="pres">
      <dgm:prSet presAssocID="{55906CC5-9AE7-4CB8-BF20-AC23ED84EB5F}" presName="node" presStyleCnt="0"/>
      <dgm:spPr/>
    </dgm:pt>
    <dgm:pt modelId="{CA0E095A-27C1-4721-A22F-229E2C714B20}" type="pres">
      <dgm:prSet presAssocID="{55906CC5-9AE7-4CB8-BF20-AC23ED84EB5F}" presName="parentNode" presStyleLbl="node1" presStyleIdx="2" presStyleCnt="4">
        <dgm:presLayoutVars>
          <dgm:chMax val="1"/>
          <dgm:bulletEnabled val="1"/>
        </dgm:presLayoutVars>
      </dgm:prSet>
      <dgm:spPr/>
    </dgm:pt>
    <dgm:pt modelId="{49B733C4-058A-4238-91B1-AA147EA242B0}" type="pres">
      <dgm:prSet presAssocID="{55906CC5-9AE7-4CB8-BF20-AC23ED84EB5F}" presName="childNode" presStyleLbl="revTx" presStyleIdx="1" presStyleCnt="3">
        <dgm:presLayoutVars>
          <dgm:bulletEnabled val="1"/>
        </dgm:presLayoutVars>
      </dgm:prSet>
      <dgm:spPr/>
    </dgm:pt>
    <dgm:pt modelId="{7D3EBEF6-A9B4-4817-925F-25C47312C3E4}" type="pres">
      <dgm:prSet presAssocID="{5701E291-7293-44CB-888E-89AD54350BF4}" presName="Name25" presStyleLbl="parChTrans1D1" presStyleIdx="2" presStyleCnt="3"/>
      <dgm:spPr/>
    </dgm:pt>
    <dgm:pt modelId="{2CC8B93A-E8AA-4E6E-AD8F-1DB21C2D5DAE}" type="pres">
      <dgm:prSet presAssocID="{B727DDC2-D219-4ECF-A482-53C5F48C761F}" presName="node" presStyleCnt="0"/>
      <dgm:spPr/>
    </dgm:pt>
    <dgm:pt modelId="{219F0389-A8F8-4346-B579-198CEFCE1D95}" type="pres">
      <dgm:prSet presAssocID="{B727DDC2-D219-4ECF-A482-53C5F48C761F}" presName="parentNode" presStyleLbl="node1" presStyleIdx="3" presStyleCnt="4">
        <dgm:presLayoutVars>
          <dgm:chMax val="1"/>
          <dgm:bulletEnabled val="1"/>
        </dgm:presLayoutVars>
      </dgm:prSet>
      <dgm:spPr/>
    </dgm:pt>
    <dgm:pt modelId="{ED135C4E-60D1-493D-9FEB-BBAC509013FF}" type="pres">
      <dgm:prSet presAssocID="{B727DDC2-D219-4ECF-A482-53C5F48C761F}" presName="childNode" presStyleLbl="revTx" presStyleIdx="2" presStyleCnt="3">
        <dgm:presLayoutVars>
          <dgm:bulletEnabled val="1"/>
        </dgm:presLayoutVars>
      </dgm:prSet>
      <dgm:spPr/>
    </dgm:pt>
  </dgm:ptLst>
  <dgm:cxnLst>
    <dgm:cxn modelId="{AFA82301-A53B-448B-901F-BEABB745E193}" srcId="{9FF03A92-D6CA-4300-B32A-57ABC59D1D82}" destId="{7C229440-85E1-43F7-8512-65B84EFA79A7}" srcOrd="0" destOrd="0" parTransId="{54965891-F21E-40D0-B7DA-022E89ED8500}" sibTransId="{FAFF4D1E-9374-4EA2-8CCB-8A6405591EEF}"/>
    <dgm:cxn modelId="{ED89B101-687B-4880-BD21-1370A9C91215}" type="presOf" srcId="{49DCABE1-7CF2-41DF-BAE3-61935F69A8E5}" destId="{0EEC0252-C5C0-4201-ADE8-B1CA7C54AB69}" srcOrd="0" destOrd="0" presId="urn:microsoft.com/office/officeart/2005/8/layout/radial2"/>
    <dgm:cxn modelId="{6B9C4102-9767-4C60-A728-C6D8F3E1FE37}" srcId="{A9744D90-255F-4B7A-8992-0CDA2CFD4AEA}" destId="{55906CC5-9AE7-4CB8-BF20-AC23ED84EB5F}" srcOrd="1" destOrd="0" parTransId="{AE8BA2A6-B3AE-4C24-B254-B437A61F48EB}" sibTransId="{1EA58FB4-2AEF-45BD-9B13-195C49A72F07}"/>
    <dgm:cxn modelId="{83C4280E-6664-473A-B57F-BBA6CC62A2C7}" type="presOf" srcId="{55906CC5-9AE7-4CB8-BF20-AC23ED84EB5F}" destId="{CA0E095A-27C1-4721-A22F-229E2C714B20}" srcOrd="0" destOrd="0" presId="urn:microsoft.com/office/officeart/2005/8/layout/radial2"/>
    <dgm:cxn modelId="{D010CC13-A922-4E16-B46F-1B4B6CE99AE7}" srcId="{55906CC5-9AE7-4CB8-BF20-AC23ED84EB5F}" destId="{4F56A346-7410-4294-A40A-84F3D5F330EA}" srcOrd="2" destOrd="0" parTransId="{BFE532C6-48B5-4FE5-878A-8992D815BCA0}" sibTransId="{7DF008EE-0495-47AB-8E7A-0D50A66F8CA6}"/>
    <dgm:cxn modelId="{92FE1A2D-0FD0-4881-A2AA-9D57CCB83DC5}" type="presOf" srcId="{AE8BA2A6-B3AE-4C24-B254-B437A61F48EB}" destId="{24572B20-AD2D-48C2-96FE-23A5456CCEFE}" srcOrd="0" destOrd="0" presId="urn:microsoft.com/office/officeart/2005/8/layout/radial2"/>
    <dgm:cxn modelId="{2064702E-2A3B-4F9D-8DF4-AFB465466DDF}" type="presOf" srcId="{A9744D90-255F-4B7A-8992-0CDA2CFD4AEA}" destId="{86A1CA88-7065-4031-86CD-3F033380A7B0}" srcOrd="0" destOrd="0" presId="urn:microsoft.com/office/officeart/2005/8/layout/radial2"/>
    <dgm:cxn modelId="{E334CC3A-EDBD-49E6-887F-F02B5585948F}" srcId="{55906CC5-9AE7-4CB8-BF20-AC23ED84EB5F}" destId="{D1A2B80E-DA37-4481-948A-146D45E9CE09}" srcOrd="1" destOrd="0" parTransId="{9E12998E-63B8-4D09-AAE2-4DBB2170B60B}" sibTransId="{97A78111-5F2E-4F46-A069-5BD7C113D38C}"/>
    <dgm:cxn modelId="{1D8A1064-81F3-40CD-83B7-7737BB63018B}" type="presOf" srcId="{5701E291-7293-44CB-888E-89AD54350BF4}" destId="{7D3EBEF6-A9B4-4817-925F-25C47312C3E4}" srcOrd="0" destOrd="0" presId="urn:microsoft.com/office/officeart/2005/8/layout/radial2"/>
    <dgm:cxn modelId="{DF93FA48-DE56-4AF6-BCBA-CF0103F57719}" type="presOf" srcId="{F38A18C1-2DAC-44BE-8D4D-F77DCBBDD0A1}" destId="{ED135C4E-60D1-493D-9FEB-BBAC509013FF}" srcOrd="0" destOrd="1" presId="urn:microsoft.com/office/officeart/2005/8/layout/radial2"/>
    <dgm:cxn modelId="{D912586A-D5BA-48B4-9524-5DA9151C8F00}" srcId="{B727DDC2-D219-4ECF-A482-53C5F48C761F}" destId="{F38A18C1-2DAC-44BE-8D4D-F77DCBBDD0A1}" srcOrd="1" destOrd="0" parTransId="{76C79E22-9061-407E-88AB-727E094D3B0A}" sibTransId="{10DDA4E3-77B1-47EF-9CC8-A5C2AD9DA861}"/>
    <dgm:cxn modelId="{5D7AB67C-84BA-4C7E-8E2F-8E9B743148F6}" srcId="{B727DDC2-D219-4ECF-A482-53C5F48C761F}" destId="{737579A1-DE8D-4956-90EC-4F8359CDA12A}" srcOrd="0" destOrd="0" parTransId="{7B11B0F0-3222-451A-BFEA-E64FF8E2D8C4}" sibTransId="{B18C709E-5B21-4784-9404-B7BFF68F2A10}"/>
    <dgm:cxn modelId="{192A4195-40E2-4E25-A4D8-298575DC8BDA}" srcId="{55906CC5-9AE7-4CB8-BF20-AC23ED84EB5F}" destId="{B2CACF38-2855-40CA-82BC-4418173E38B4}" srcOrd="0" destOrd="0" parTransId="{C5356AD1-E077-4D5F-AD39-CDACF4F1C8E7}" sibTransId="{D3B82FC0-CF74-4F8F-BDC3-6F05AB801351}"/>
    <dgm:cxn modelId="{BF7BE495-4C71-4A81-96C9-111303622C6C}" type="presOf" srcId="{7C229440-85E1-43F7-8512-65B84EFA79A7}" destId="{06ACBF98-29C0-4002-8BA4-A58D9769BF53}" srcOrd="0" destOrd="0" presId="urn:microsoft.com/office/officeart/2005/8/layout/radial2"/>
    <dgm:cxn modelId="{4A049D96-7A84-4A02-AC6B-72E7C35EB90E}" type="presOf" srcId="{737579A1-DE8D-4956-90EC-4F8359CDA12A}" destId="{ED135C4E-60D1-493D-9FEB-BBAC509013FF}" srcOrd="0" destOrd="0" presId="urn:microsoft.com/office/officeart/2005/8/layout/radial2"/>
    <dgm:cxn modelId="{6D5E089F-A864-45D5-B313-32CA6FBFC4B8}" type="presOf" srcId="{B727DDC2-D219-4ECF-A482-53C5F48C761F}" destId="{219F0389-A8F8-4346-B579-198CEFCE1D95}" srcOrd="0" destOrd="0" presId="urn:microsoft.com/office/officeart/2005/8/layout/radial2"/>
    <dgm:cxn modelId="{E6AB00A9-8A1C-47C8-B50F-1CCCE69C5D18}" srcId="{A9744D90-255F-4B7A-8992-0CDA2CFD4AEA}" destId="{9FF03A92-D6CA-4300-B32A-57ABC59D1D82}" srcOrd="0" destOrd="0" parTransId="{49DCABE1-7CF2-41DF-BAE3-61935F69A8E5}" sibTransId="{B425ACA7-B8FC-4B5C-B246-531D4BA6E707}"/>
    <dgm:cxn modelId="{FC66C5A9-BCCE-496A-8483-1C11278D0225}" type="presOf" srcId="{D1A2B80E-DA37-4481-948A-146D45E9CE09}" destId="{49B733C4-058A-4238-91B1-AA147EA242B0}" srcOrd="0" destOrd="1" presId="urn:microsoft.com/office/officeart/2005/8/layout/radial2"/>
    <dgm:cxn modelId="{F3F09CAD-613A-4751-ACB9-CF347CA74EB4}" srcId="{B727DDC2-D219-4ECF-A482-53C5F48C761F}" destId="{23942565-890C-4264-8155-3CA253D47FC0}" srcOrd="2" destOrd="0" parTransId="{8CC96562-E147-4FE0-AA56-E8607C541E8C}" sibTransId="{5CAD0FC1-6811-40D8-BA98-198F02B6787D}"/>
    <dgm:cxn modelId="{EA7A0FD2-4DEC-4DFC-B679-89C3F624FB83}" srcId="{A9744D90-255F-4B7A-8992-0CDA2CFD4AEA}" destId="{B727DDC2-D219-4ECF-A482-53C5F48C761F}" srcOrd="2" destOrd="0" parTransId="{5701E291-7293-44CB-888E-89AD54350BF4}" sibTransId="{E4BF3CC1-C78C-4C73-9C50-D3BE5B876B1C}"/>
    <dgm:cxn modelId="{CC70B5DE-86F1-45BA-A62E-125D7D39A518}" type="presOf" srcId="{9FF03A92-D6CA-4300-B32A-57ABC59D1D82}" destId="{A05D9827-6C4E-496C-BDCA-2C1E980A4933}" srcOrd="0" destOrd="0" presId="urn:microsoft.com/office/officeart/2005/8/layout/radial2"/>
    <dgm:cxn modelId="{594D2EEA-C479-4635-A53B-EDF5FC8F6C3E}" type="presOf" srcId="{4F56A346-7410-4294-A40A-84F3D5F330EA}" destId="{49B733C4-058A-4238-91B1-AA147EA242B0}" srcOrd="0" destOrd="2" presId="urn:microsoft.com/office/officeart/2005/8/layout/radial2"/>
    <dgm:cxn modelId="{6E79A6F5-99E0-4CA6-A219-9FECFFA7A193}" type="presOf" srcId="{23942565-890C-4264-8155-3CA253D47FC0}" destId="{ED135C4E-60D1-493D-9FEB-BBAC509013FF}" srcOrd="0" destOrd="2" presId="urn:microsoft.com/office/officeart/2005/8/layout/radial2"/>
    <dgm:cxn modelId="{3AD65FF8-AC77-48EB-BEBF-63A7A7C9F62B}" type="presOf" srcId="{B2CACF38-2855-40CA-82BC-4418173E38B4}" destId="{49B733C4-058A-4238-91B1-AA147EA242B0}" srcOrd="0" destOrd="0" presId="urn:microsoft.com/office/officeart/2005/8/layout/radial2"/>
    <dgm:cxn modelId="{3BC7A167-4B1D-4968-A08A-A5E2E8514C06}" type="presParOf" srcId="{86A1CA88-7065-4031-86CD-3F033380A7B0}" destId="{B92E393D-D94A-41BF-905F-AD70F3957B3C}" srcOrd="0" destOrd="0" presId="urn:microsoft.com/office/officeart/2005/8/layout/radial2"/>
    <dgm:cxn modelId="{BB255C4E-6039-4AFB-BFBC-622941C48F9F}" type="presParOf" srcId="{B92E393D-D94A-41BF-905F-AD70F3957B3C}" destId="{A61D734E-432D-46E6-9469-D4F6136A5234}" srcOrd="0" destOrd="0" presId="urn:microsoft.com/office/officeart/2005/8/layout/radial2"/>
    <dgm:cxn modelId="{ACD116CB-4F39-4D74-A3EE-79B1948BA87A}" type="presParOf" srcId="{A61D734E-432D-46E6-9469-D4F6136A5234}" destId="{1F7C1B7C-0072-4691-B7D1-15BCCE4452CE}" srcOrd="0" destOrd="0" presId="urn:microsoft.com/office/officeart/2005/8/layout/radial2"/>
    <dgm:cxn modelId="{F210DF34-DE1B-4553-9716-7BA5B035ACAD}" type="presParOf" srcId="{A61D734E-432D-46E6-9469-D4F6136A5234}" destId="{F548492F-4A08-467F-B35D-646CB4C018A0}" srcOrd="1" destOrd="0" presId="urn:microsoft.com/office/officeart/2005/8/layout/radial2"/>
    <dgm:cxn modelId="{FD0C9E5B-1B5F-4E5F-B3D7-8D26F4123445}" type="presParOf" srcId="{B92E393D-D94A-41BF-905F-AD70F3957B3C}" destId="{0EEC0252-C5C0-4201-ADE8-B1CA7C54AB69}" srcOrd="1" destOrd="0" presId="urn:microsoft.com/office/officeart/2005/8/layout/radial2"/>
    <dgm:cxn modelId="{49DB6AFB-C62A-477C-9E8B-CC265E23B62D}" type="presParOf" srcId="{B92E393D-D94A-41BF-905F-AD70F3957B3C}" destId="{E70F39E2-8EDC-4A31-A47F-78A08BB3A6DB}" srcOrd="2" destOrd="0" presId="urn:microsoft.com/office/officeart/2005/8/layout/radial2"/>
    <dgm:cxn modelId="{4FE5196A-9D4A-48C6-9741-924CEBE9A7F5}" type="presParOf" srcId="{E70F39E2-8EDC-4A31-A47F-78A08BB3A6DB}" destId="{A05D9827-6C4E-496C-BDCA-2C1E980A4933}" srcOrd="0" destOrd="0" presId="urn:microsoft.com/office/officeart/2005/8/layout/radial2"/>
    <dgm:cxn modelId="{94576049-1C7C-4AE6-BAB0-9B1587000C53}" type="presParOf" srcId="{E70F39E2-8EDC-4A31-A47F-78A08BB3A6DB}" destId="{06ACBF98-29C0-4002-8BA4-A58D9769BF53}" srcOrd="1" destOrd="0" presId="urn:microsoft.com/office/officeart/2005/8/layout/radial2"/>
    <dgm:cxn modelId="{27F0F147-FC80-4DBD-881C-0CCF8E23BDC6}" type="presParOf" srcId="{B92E393D-D94A-41BF-905F-AD70F3957B3C}" destId="{24572B20-AD2D-48C2-96FE-23A5456CCEFE}" srcOrd="3" destOrd="0" presId="urn:microsoft.com/office/officeart/2005/8/layout/radial2"/>
    <dgm:cxn modelId="{FF3AC62E-2917-4BC6-9E80-22FC3F3E1BB7}" type="presParOf" srcId="{B92E393D-D94A-41BF-905F-AD70F3957B3C}" destId="{72804F6B-4252-4A8A-93EB-1CF551AA26ED}" srcOrd="4" destOrd="0" presId="urn:microsoft.com/office/officeart/2005/8/layout/radial2"/>
    <dgm:cxn modelId="{B369A5C3-DB88-4C12-97B1-500833DFE32A}" type="presParOf" srcId="{72804F6B-4252-4A8A-93EB-1CF551AA26ED}" destId="{CA0E095A-27C1-4721-A22F-229E2C714B20}" srcOrd="0" destOrd="0" presId="urn:microsoft.com/office/officeart/2005/8/layout/radial2"/>
    <dgm:cxn modelId="{FCD3C4A4-180D-4091-BBD5-3BF57B293A79}" type="presParOf" srcId="{72804F6B-4252-4A8A-93EB-1CF551AA26ED}" destId="{49B733C4-058A-4238-91B1-AA147EA242B0}" srcOrd="1" destOrd="0" presId="urn:microsoft.com/office/officeart/2005/8/layout/radial2"/>
    <dgm:cxn modelId="{A9CF952F-0FED-4941-B7FE-2E677FBC0E98}" type="presParOf" srcId="{B92E393D-D94A-41BF-905F-AD70F3957B3C}" destId="{7D3EBEF6-A9B4-4817-925F-25C47312C3E4}" srcOrd="5" destOrd="0" presId="urn:microsoft.com/office/officeart/2005/8/layout/radial2"/>
    <dgm:cxn modelId="{4E4D5352-9E17-4EEE-9946-87A4209B72E3}" type="presParOf" srcId="{B92E393D-D94A-41BF-905F-AD70F3957B3C}" destId="{2CC8B93A-E8AA-4E6E-AD8F-1DB21C2D5DAE}" srcOrd="6" destOrd="0" presId="urn:microsoft.com/office/officeart/2005/8/layout/radial2"/>
    <dgm:cxn modelId="{2D68C240-C7F2-462A-98CA-F1E172FA1A0B}" type="presParOf" srcId="{2CC8B93A-E8AA-4E6E-AD8F-1DB21C2D5DAE}" destId="{219F0389-A8F8-4346-B579-198CEFCE1D95}" srcOrd="0" destOrd="0" presId="urn:microsoft.com/office/officeart/2005/8/layout/radial2"/>
    <dgm:cxn modelId="{C22DD3D8-9981-4056-800D-410615FF3579}" type="presParOf" srcId="{2CC8B93A-E8AA-4E6E-AD8F-1DB21C2D5DAE}" destId="{ED135C4E-60D1-493D-9FEB-BBAC509013FF}" srcOrd="1" destOrd="0" presId="urn:microsoft.com/office/officeart/2005/8/layout/radial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3EBEF6-A9B4-4817-925F-25C47312C3E4}">
      <dsp:nvSpPr>
        <dsp:cNvPr id="0" name=""/>
        <dsp:cNvSpPr/>
      </dsp:nvSpPr>
      <dsp:spPr>
        <a:xfrm rot="2534087">
          <a:off x="1913563" y="2252041"/>
          <a:ext cx="491116" cy="52998"/>
        </a:xfrm>
        <a:custGeom>
          <a:avLst/>
          <a:gdLst/>
          <a:ahLst/>
          <a:cxnLst/>
          <a:rect l="0" t="0" r="0" b="0"/>
          <a:pathLst>
            <a:path>
              <a:moveTo>
                <a:pt x="0" y="26499"/>
              </a:moveTo>
              <a:lnTo>
                <a:pt x="491116" y="2649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72B20-AD2D-48C2-96FE-23A5456CCEFE}">
      <dsp:nvSpPr>
        <dsp:cNvPr id="0" name=""/>
        <dsp:cNvSpPr/>
      </dsp:nvSpPr>
      <dsp:spPr>
        <a:xfrm>
          <a:off x="1977311" y="1573700"/>
          <a:ext cx="553664" cy="52998"/>
        </a:xfrm>
        <a:custGeom>
          <a:avLst/>
          <a:gdLst/>
          <a:ahLst/>
          <a:cxnLst/>
          <a:rect l="0" t="0" r="0" b="0"/>
          <a:pathLst>
            <a:path>
              <a:moveTo>
                <a:pt x="0" y="26499"/>
              </a:moveTo>
              <a:lnTo>
                <a:pt x="553664" y="2649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EC0252-C5C0-4201-ADE8-B1CA7C54AB69}">
      <dsp:nvSpPr>
        <dsp:cNvPr id="0" name=""/>
        <dsp:cNvSpPr/>
      </dsp:nvSpPr>
      <dsp:spPr>
        <a:xfrm rot="19065913">
          <a:off x="1913563" y="895360"/>
          <a:ext cx="491116" cy="52998"/>
        </a:xfrm>
        <a:custGeom>
          <a:avLst/>
          <a:gdLst/>
          <a:ahLst/>
          <a:cxnLst/>
          <a:rect l="0" t="0" r="0" b="0"/>
          <a:pathLst>
            <a:path>
              <a:moveTo>
                <a:pt x="0" y="26499"/>
              </a:moveTo>
              <a:lnTo>
                <a:pt x="491116" y="2649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48492F-4A08-467F-B35D-646CB4C018A0}">
      <dsp:nvSpPr>
        <dsp:cNvPr id="0" name=""/>
        <dsp:cNvSpPr/>
      </dsp:nvSpPr>
      <dsp:spPr>
        <a:xfrm>
          <a:off x="604238" y="792509"/>
          <a:ext cx="1615380" cy="161538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5D9827-6C4E-496C-BDCA-2C1E980A4933}">
      <dsp:nvSpPr>
        <dsp:cNvPr id="0" name=""/>
        <dsp:cNvSpPr/>
      </dsp:nvSpPr>
      <dsp:spPr>
        <a:xfrm>
          <a:off x="2223552" y="728"/>
          <a:ext cx="904302" cy="904302"/>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Cultural Life</a:t>
          </a:r>
        </a:p>
      </dsp:txBody>
      <dsp:txXfrm>
        <a:off x="2355984" y="133160"/>
        <a:ext cx="639438" cy="639438"/>
      </dsp:txXfrm>
    </dsp:sp>
    <dsp:sp modelId="{06ACBF98-29C0-4002-8BA4-A58D9769BF53}">
      <dsp:nvSpPr>
        <dsp:cNvPr id="0" name=""/>
        <dsp:cNvSpPr/>
      </dsp:nvSpPr>
      <dsp:spPr>
        <a:xfrm>
          <a:off x="3218285" y="728"/>
          <a:ext cx="1356453" cy="904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Recognizing different emotions. </a:t>
          </a:r>
        </a:p>
      </dsp:txBody>
      <dsp:txXfrm>
        <a:off x="3218285" y="728"/>
        <a:ext cx="1356453" cy="904302"/>
      </dsp:txXfrm>
    </dsp:sp>
    <dsp:sp modelId="{CA0E095A-27C1-4721-A22F-229E2C714B20}">
      <dsp:nvSpPr>
        <dsp:cNvPr id="0" name=""/>
        <dsp:cNvSpPr/>
      </dsp:nvSpPr>
      <dsp:spPr>
        <a:xfrm>
          <a:off x="2530976" y="1148048"/>
          <a:ext cx="904302" cy="904302"/>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Sensorial Life</a:t>
          </a:r>
        </a:p>
      </dsp:txBody>
      <dsp:txXfrm>
        <a:off x="2663408" y="1280480"/>
        <a:ext cx="639438" cy="639438"/>
      </dsp:txXfrm>
    </dsp:sp>
    <dsp:sp modelId="{49B733C4-058A-4238-91B1-AA147EA242B0}">
      <dsp:nvSpPr>
        <dsp:cNvPr id="0" name=""/>
        <dsp:cNvSpPr/>
      </dsp:nvSpPr>
      <dsp:spPr>
        <a:xfrm>
          <a:off x="3525708" y="1148048"/>
          <a:ext cx="1356453" cy="904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Playdough </a:t>
          </a:r>
        </a:p>
        <a:p>
          <a:pPr marL="114300" lvl="1" indent="-114300" algn="l" defTabSz="622300">
            <a:lnSpc>
              <a:spcPct val="90000"/>
            </a:lnSpc>
            <a:spcBef>
              <a:spcPct val="0"/>
            </a:spcBef>
            <a:spcAft>
              <a:spcPct val="15000"/>
            </a:spcAft>
            <a:buChar char="•"/>
          </a:pPr>
          <a:r>
            <a:rPr lang="en-US" sz="1400" b="0" kern="1200"/>
            <a:t>Felt Fabric Puzzle</a:t>
          </a:r>
        </a:p>
        <a:p>
          <a:pPr marL="114300" lvl="1" indent="-114300" algn="l" defTabSz="622300">
            <a:lnSpc>
              <a:spcPct val="90000"/>
            </a:lnSpc>
            <a:spcBef>
              <a:spcPct val="0"/>
            </a:spcBef>
            <a:spcAft>
              <a:spcPct val="15000"/>
            </a:spcAft>
            <a:buChar char="•"/>
          </a:pPr>
          <a:r>
            <a:rPr lang="en-US" sz="1400" b="0" kern="1200"/>
            <a:t>Use of the 5 senses.</a:t>
          </a:r>
        </a:p>
      </dsp:txBody>
      <dsp:txXfrm>
        <a:off x="3525708" y="1148048"/>
        <a:ext cx="1356453" cy="904302"/>
      </dsp:txXfrm>
    </dsp:sp>
    <dsp:sp modelId="{219F0389-A8F8-4346-B579-198CEFCE1D95}">
      <dsp:nvSpPr>
        <dsp:cNvPr id="0" name=""/>
        <dsp:cNvSpPr/>
      </dsp:nvSpPr>
      <dsp:spPr>
        <a:xfrm>
          <a:off x="2223552" y="2295369"/>
          <a:ext cx="904302" cy="904302"/>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Language</a:t>
          </a:r>
        </a:p>
      </dsp:txBody>
      <dsp:txXfrm>
        <a:off x="2355984" y="2427801"/>
        <a:ext cx="639438" cy="639438"/>
      </dsp:txXfrm>
    </dsp:sp>
    <dsp:sp modelId="{ED135C4E-60D1-493D-9FEB-BBAC509013FF}">
      <dsp:nvSpPr>
        <dsp:cNvPr id="0" name=""/>
        <dsp:cNvSpPr/>
      </dsp:nvSpPr>
      <dsp:spPr>
        <a:xfrm>
          <a:off x="3218285" y="2295369"/>
          <a:ext cx="1356453" cy="904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Body Parts</a:t>
          </a:r>
        </a:p>
        <a:p>
          <a:pPr marL="114300" lvl="1" indent="-114300" algn="l" defTabSz="622300">
            <a:lnSpc>
              <a:spcPct val="90000"/>
            </a:lnSpc>
            <a:spcBef>
              <a:spcPct val="0"/>
            </a:spcBef>
            <a:spcAft>
              <a:spcPct val="15000"/>
            </a:spcAft>
            <a:buChar char="•"/>
          </a:pPr>
          <a:r>
            <a:rPr lang="en-US" sz="1400" kern="1200"/>
            <a:t>Emotions </a:t>
          </a:r>
        </a:p>
        <a:p>
          <a:pPr marL="114300" lvl="1" indent="-114300" algn="l" defTabSz="622300">
            <a:lnSpc>
              <a:spcPct val="90000"/>
            </a:lnSpc>
            <a:spcBef>
              <a:spcPct val="0"/>
            </a:spcBef>
            <a:spcAft>
              <a:spcPct val="15000"/>
            </a:spcAft>
            <a:buChar char="•"/>
          </a:pPr>
          <a:r>
            <a:rPr lang="en-US" sz="1400" kern="1200"/>
            <a:t>Colors</a:t>
          </a:r>
        </a:p>
      </dsp:txBody>
      <dsp:txXfrm>
        <a:off x="3218285" y="2295369"/>
        <a:ext cx="1356453" cy="9043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Al-khasawneh</dc:creator>
  <cp:keywords/>
  <dc:description/>
  <cp:lastModifiedBy>Amal Al-khasawneh</cp:lastModifiedBy>
  <cp:revision>2</cp:revision>
  <dcterms:created xsi:type="dcterms:W3CDTF">2024-08-14T05:39:00Z</dcterms:created>
  <dcterms:modified xsi:type="dcterms:W3CDTF">2024-08-29T04:12:00Z</dcterms:modified>
</cp:coreProperties>
</file>