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259D" w14:textId="1C650618" w:rsidR="00DC22AE" w:rsidRPr="003C23AC" w:rsidRDefault="005601C2" w:rsidP="007C1C9B">
      <w:pPr>
        <w:pStyle w:val="TextLeft"/>
        <w:jc w:val="center"/>
        <w:rPr>
          <w:rFonts w:asciiTheme="majorHAnsi" w:hAnsiTheme="majorHAnsi"/>
          <w:b/>
          <w:color w:val="auto"/>
          <w:sz w:val="24"/>
          <w:lang w:val="it-IT"/>
        </w:rPr>
      </w:pPr>
      <w:r w:rsidRPr="003C23AC">
        <w:rPr>
          <w:rFonts w:asciiTheme="majorHAnsi" w:hAnsiTheme="majorHAnsi"/>
          <w:b/>
          <w:color w:val="auto"/>
          <w:sz w:val="24"/>
          <w:lang w:val="it-IT"/>
        </w:rPr>
        <w:t>S</w:t>
      </w:r>
      <w:r w:rsidR="00DC22AE" w:rsidRPr="003C23AC">
        <w:rPr>
          <w:rFonts w:asciiTheme="majorHAnsi" w:hAnsiTheme="majorHAnsi"/>
          <w:b/>
          <w:color w:val="auto"/>
          <w:sz w:val="24"/>
          <w:lang w:val="it-IT"/>
        </w:rPr>
        <w:t>ARAH AL HAJJAJ</w:t>
      </w:r>
    </w:p>
    <w:p w14:paraId="190C35E5" w14:textId="4796F7DE" w:rsidR="005961D8" w:rsidRPr="003C23AC" w:rsidRDefault="00B51B98" w:rsidP="007C1C9B">
      <w:pPr>
        <w:pStyle w:val="TextLeft"/>
        <w:keepNext/>
        <w:framePr w:dropCap="margin" w:lines="2" w:w="3081" w:h="331" w:hRule="exact" w:wrap="around" w:vAnchor="text" w:hAnchor="page" w:x="4421" w:y="144"/>
        <w:spacing w:line="321" w:lineRule="exact"/>
        <w:jc w:val="both"/>
        <w:textAlignment w:val="baseline"/>
        <w:rPr>
          <w:rFonts w:asciiTheme="majorHAnsi" w:hAnsiTheme="majorHAnsi"/>
          <w:bCs/>
          <w:color w:val="auto"/>
          <w:position w:val="7"/>
          <w:sz w:val="21"/>
          <w:szCs w:val="21"/>
          <w:lang w:val="it-IT"/>
        </w:rPr>
      </w:pPr>
      <w:hyperlink r:id="rId11" w:history="1">
        <w:r w:rsidRPr="003C23AC">
          <w:rPr>
            <w:rStyle w:val="Hyperlink"/>
            <w:rFonts w:asciiTheme="majorHAnsi" w:hAnsiTheme="majorHAnsi"/>
            <w:bCs/>
            <w:color w:val="auto"/>
            <w:position w:val="7"/>
            <w:sz w:val="21"/>
            <w:szCs w:val="21"/>
            <w:lang w:val="it-IT"/>
          </w:rPr>
          <w:t>mailto:sarahalqassem66@gmail.com</w:t>
        </w:r>
      </w:hyperlink>
    </w:p>
    <w:p w14:paraId="6A0A329A" w14:textId="42B311E1" w:rsidR="005961D8" w:rsidRPr="003C23AC" w:rsidRDefault="005961D8" w:rsidP="007C1C9B">
      <w:pPr>
        <w:pStyle w:val="TextLeft"/>
        <w:jc w:val="both"/>
        <w:rPr>
          <w:rFonts w:asciiTheme="majorHAnsi" w:hAnsiTheme="majorHAnsi"/>
          <w:bCs/>
          <w:color w:val="auto"/>
          <w:sz w:val="20"/>
          <w:szCs w:val="20"/>
          <w:lang w:val="it-IT"/>
        </w:rPr>
      </w:pPr>
      <w:r w:rsidRPr="003C23AC">
        <w:rPr>
          <w:rFonts w:asciiTheme="majorHAnsi" w:hAnsiTheme="majorHAnsi"/>
          <w:bCs/>
          <w:noProof/>
          <w:color w:val="auto"/>
          <w:sz w:val="20"/>
          <w:szCs w:val="20"/>
          <w:lang w:val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0C9E80" wp14:editId="196CDD23">
                <wp:simplePos x="0" y="0"/>
                <wp:positionH relativeFrom="column">
                  <wp:posOffset>5600700</wp:posOffset>
                </wp:positionH>
                <wp:positionV relativeFrom="paragraph">
                  <wp:posOffset>48895</wp:posOffset>
                </wp:positionV>
                <wp:extent cx="1320800" cy="2413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62AA611" w14:textId="1DAF20E5" w:rsidR="005961D8" w:rsidRPr="005961D8" w:rsidRDefault="005961D8" w:rsidP="005961D8">
                            <w:pPr>
                              <w:pStyle w:val="TextLeft"/>
                              <w:keepNext/>
                              <w:spacing w:line="321" w:lineRule="exact"/>
                              <w:jc w:val="center"/>
                              <w:textAlignment w:val="baseline"/>
                              <w:rPr>
                                <w:rFonts w:asciiTheme="majorHAnsi" w:hAnsiTheme="majorHAnsi"/>
                                <w:bCs/>
                                <w:color w:val="5F5F5F" w:themeColor="accent5"/>
                                <w:position w:val="7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5961D8">
                              <w:rPr>
                                <w:rFonts w:asciiTheme="majorHAnsi" w:hAnsiTheme="majorHAnsi"/>
                                <w:bCs/>
                                <w:color w:val="5F5F5F" w:themeColor="accent5"/>
                                <w:position w:val="7"/>
                                <w:sz w:val="21"/>
                                <w:szCs w:val="21"/>
                                <w:lang w:val="it-IT"/>
                              </w:rPr>
                              <w:t>+962797428311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C9E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pt;margin-top:3.85pt;width:104pt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" filled="f" stroked="f">
                <v:textbox>
                  <w:txbxContent>
                    <w:p w14:paraId="562AA611" w14:textId="1DAF20E5" w:rsidR="005961D8" w:rsidRPr="005961D8" w:rsidRDefault="005961D8" w:rsidP="005961D8">
                      <w:pPr>
                        <w:pStyle w:val="TextLeft"/>
                        <w:keepNext/>
                        <w:spacing w:line="321" w:lineRule="exact"/>
                        <w:jc w:val="center"/>
                        <w:textAlignment w:val="baseline"/>
                        <w:rPr>
                          <w:rFonts w:asciiTheme="majorHAnsi" w:hAnsiTheme="majorHAnsi"/>
                          <w:bCs/>
                          <w:color w:val="5F5F5F" w:themeColor="accent5"/>
                          <w:position w:val="7"/>
                          <w:sz w:val="21"/>
                          <w:szCs w:val="21"/>
                          <w:lang w:val="it-IT"/>
                        </w:rPr>
                      </w:pPr>
                      <w:r w:rsidRPr="005961D8">
                        <w:rPr>
                          <w:rFonts w:asciiTheme="majorHAnsi" w:hAnsiTheme="majorHAnsi"/>
                          <w:bCs/>
                          <w:color w:val="5F5F5F" w:themeColor="accent5"/>
                          <w:position w:val="7"/>
                          <w:sz w:val="21"/>
                          <w:szCs w:val="21"/>
                          <w:lang w:val="it-IT"/>
                        </w:rPr>
                        <w:t>+962797428311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1C9B">
        <w:rPr>
          <w:rFonts w:asciiTheme="majorHAnsi" w:hAnsiTheme="majorHAnsi"/>
          <w:bCs/>
          <w:color w:val="auto"/>
          <w:sz w:val="20"/>
          <w:szCs w:val="20"/>
          <w:lang w:val="it-IT"/>
        </w:rPr>
        <w:t>Ital</w:t>
      </w:r>
      <w:r w:rsidR="00550FBF">
        <w:rPr>
          <w:rFonts w:asciiTheme="majorHAnsi" w:hAnsiTheme="majorHAnsi"/>
          <w:bCs/>
          <w:color w:val="auto"/>
          <w:sz w:val="20"/>
          <w:szCs w:val="20"/>
          <w:lang w:val="it-IT"/>
        </w:rPr>
        <w:t>y, Jordan</w:t>
      </w:r>
    </w:p>
    <w:p w14:paraId="76D899BA" w14:textId="22A9AFCB" w:rsidR="00DC22AE" w:rsidRPr="003C23AC" w:rsidRDefault="005601C2" w:rsidP="007C1C9B">
      <w:pPr>
        <w:pStyle w:val="TextLeft"/>
        <w:jc w:val="both"/>
        <w:rPr>
          <w:rFonts w:asciiTheme="majorHAnsi" w:hAnsiTheme="majorHAnsi"/>
          <w:bCs/>
          <w:color w:val="auto"/>
          <w:sz w:val="20"/>
          <w:szCs w:val="20"/>
          <w:lang w:val="it-IT"/>
        </w:rPr>
      </w:pPr>
      <w:r w:rsidRPr="003C23AC">
        <w:rPr>
          <w:rFonts w:asciiTheme="majorHAnsi" w:hAnsiTheme="majorHAnsi"/>
          <w:bCs/>
          <w:noProof/>
          <w:color w:val="auto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CB94F" wp14:editId="421A690B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7251700" cy="6350"/>
                <wp:effectExtent l="0" t="0" r="25400" b="31750"/>
                <wp:wrapNone/>
                <wp:docPr id="18662745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1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A245E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85pt" to="57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" strokecolor="#b2b2b2 [3205]" strokeweight=".5pt">
                <v:stroke joinstyle="miter"/>
                <w10:wrap anchorx="margin"/>
              </v:line>
            </w:pict>
          </mc:Fallback>
        </mc:AlternateContent>
      </w:r>
    </w:p>
    <w:p w14:paraId="31F8A938" w14:textId="43C3D743" w:rsidR="00DC22AE" w:rsidRPr="003C23AC" w:rsidRDefault="00DC22AE" w:rsidP="007C1C9B">
      <w:pPr>
        <w:pStyle w:val="TextLeft"/>
        <w:jc w:val="both"/>
        <w:rPr>
          <w:rFonts w:asciiTheme="majorHAnsi" w:hAnsiTheme="majorHAnsi"/>
          <w:b/>
          <w:color w:val="auto"/>
          <w:sz w:val="20"/>
          <w:szCs w:val="20"/>
          <w:lang w:val="it-IT"/>
        </w:rPr>
      </w:pPr>
      <w:r w:rsidRPr="003C23AC">
        <w:rPr>
          <w:rFonts w:asciiTheme="majorHAnsi" w:hAnsiTheme="majorHAnsi"/>
          <w:b/>
          <w:color w:val="auto"/>
          <w:sz w:val="20"/>
          <w:szCs w:val="20"/>
          <w:lang w:val="it-IT"/>
        </w:rPr>
        <w:t>PROFILE</w:t>
      </w:r>
    </w:p>
    <w:tbl>
      <w:tblPr>
        <w:tblStyle w:val="TableGrid"/>
        <w:tblpPr w:leftFromText="180" w:rightFromText="180" w:vertAnchor="page" w:horzAnchor="margin" w:tblpXSpec="center" w:tblpY="3461"/>
        <w:tblW w:w="11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245"/>
        <w:gridCol w:w="6017"/>
      </w:tblGrid>
      <w:tr w:rsidR="0069294D" w:rsidRPr="003C23AC" w14:paraId="48330DEC" w14:textId="77777777" w:rsidTr="00D82AF5">
        <w:trPr>
          <w:trHeight w:val="11907"/>
        </w:trPr>
        <w:tc>
          <w:tcPr>
            <w:tcW w:w="5245" w:type="dxa"/>
            <w:tcBorders>
              <w:right w:val="single" w:sz="18" w:space="0" w:color="5F5F5F" w:themeColor="accent5"/>
            </w:tcBorders>
          </w:tcPr>
          <w:p w14:paraId="10B9293D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EDUCATION &amp; PROFESSIONAL TRAININGS</w:t>
            </w:r>
          </w:p>
          <w:p w14:paraId="2A6FB119" w14:textId="77777777" w:rsidR="0069294D" w:rsidRPr="003C23AC" w:rsidRDefault="0069294D" w:rsidP="007C1C9B">
            <w:pPr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</w:p>
          <w:p w14:paraId="19E9DECE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Bachelor of Arts in   Psychology</w:t>
            </w:r>
          </w:p>
          <w:p w14:paraId="3C154CB1" w14:textId="77777777" w:rsidR="0069294D" w:rsidRPr="0069294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69294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The University of Jordan | June 2022</w:t>
            </w:r>
          </w:p>
          <w:p w14:paraId="182C038F" w14:textId="5BE33EBC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Hostile Environment Awareness Training</w:t>
            </w:r>
            <w:r w:rsidR="00E90EE7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 xml:space="preserve"> HEAT</w:t>
            </w:r>
          </w:p>
          <w:p w14:paraId="6B9155F2" w14:textId="2CE9B56C" w:rsidR="0069294D" w:rsidRPr="0069294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69294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N</w:t>
            </w:r>
            <w:r w:rsidR="00E90EE7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orwegian Refugee Council (NRC)</w:t>
            </w:r>
            <w:r w:rsidRPr="0069294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 | Feb 2025</w:t>
            </w:r>
          </w:p>
          <w:p w14:paraId="419B0C51" w14:textId="1CE1BC10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 xml:space="preserve">Project Management for development </w:t>
            </w:r>
            <w:r w:rsidR="00E90EE7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D</w:t>
            </w: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PRO</w:t>
            </w:r>
          </w:p>
          <w:p w14:paraId="74344C60" w14:textId="77777777" w:rsidR="0069294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69294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The German University | Jan 2025</w:t>
            </w:r>
          </w:p>
          <w:p w14:paraId="3AE0C840" w14:textId="3BFD0E0C" w:rsidR="000F7B71" w:rsidRPr="000F7B71" w:rsidRDefault="000F7B71" w:rsidP="000F7B71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it-IT"/>
              </w:rPr>
            </w:pPr>
            <w:r w:rsidRPr="000F7B71">
              <w:rPr>
                <w:rFonts w:asciiTheme="majorHAnsi" w:hAnsiTheme="majorHAnsi"/>
                <w:b/>
                <w:color w:val="auto"/>
                <w:sz w:val="18"/>
                <w:szCs w:val="18"/>
                <w:lang w:val="it-IT"/>
              </w:rPr>
              <w:t>CFPM, GP, O360</w:t>
            </w:r>
            <w:r>
              <w:rPr>
                <w:rFonts w:asciiTheme="majorHAnsi" w:hAnsiTheme="majorHAnsi"/>
                <w:b/>
                <w:color w:val="auto"/>
                <w:sz w:val="18"/>
                <w:szCs w:val="18"/>
                <w:lang w:val="it-IT"/>
              </w:rPr>
              <w:t xml:space="preserve"> | NRC 2024</w:t>
            </w:r>
          </w:p>
          <w:p w14:paraId="1562ED9F" w14:textId="77777777" w:rsidR="0069294D" w:rsidRPr="000F7B71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it-IT"/>
              </w:rPr>
            </w:pPr>
            <w:r w:rsidRPr="000F7B71">
              <w:rPr>
                <w:rFonts w:asciiTheme="majorHAnsi" w:hAnsiTheme="majorHAnsi"/>
                <w:b/>
                <w:color w:val="auto"/>
                <w:sz w:val="18"/>
                <w:szCs w:val="18"/>
                <w:lang w:val="it-IT"/>
              </w:rPr>
              <w:t>Montessori Educator Diploma</w:t>
            </w:r>
          </w:p>
          <w:p w14:paraId="0F42B239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 w:rsidRPr="0069294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Sensorial Life Academy | 2024</w:t>
            </w:r>
          </w:p>
          <w:p w14:paraId="0CBBF6CC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Tour Guide Higher Diploma</w:t>
            </w:r>
          </w:p>
          <w:p w14:paraId="21F7AB88" w14:textId="77777777" w:rsidR="0069294D" w:rsidRPr="00226034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226034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Amon College | March 2023</w:t>
            </w:r>
          </w:p>
          <w:p w14:paraId="34820B22" w14:textId="51024841" w:rsidR="001734FB" w:rsidRPr="00226034" w:rsidRDefault="001734FB" w:rsidP="001734F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226034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Psychologist</w:t>
            </w:r>
          </w:p>
          <w:p w14:paraId="4F1CD1E6" w14:textId="098A1D87" w:rsidR="001734FB" w:rsidRPr="001734FB" w:rsidRDefault="001734FB" w:rsidP="001734FB">
            <w:pPr>
              <w:pStyle w:val="TextLeft"/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 w:rsidRPr="001734FB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National </w:t>
            </w:r>
            <w:r w:rsidR="00226034" w:rsidRPr="001734FB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Centre</w:t>
            </w:r>
            <w:r w:rsidRPr="001734FB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 for Addiction | June 2022</w:t>
            </w:r>
          </w:p>
          <w:p w14:paraId="3F86E4FC" w14:textId="18B18AA9" w:rsidR="00E90EE7" w:rsidRPr="00226034" w:rsidRDefault="00E90EE7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it-IT"/>
              </w:rPr>
            </w:pPr>
            <w:r w:rsidRPr="00226034">
              <w:rPr>
                <w:rFonts w:asciiTheme="majorHAnsi" w:hAnsiTheme="majorHAnsi"/>
                <w:b/>
                <w:color w:val="auto"/>
                <w:sz w:val="18"/>
                <w:szCs w:val="18"/>
                <w:lang w:val="it-IT"/>
              </w:rPr>
              <w:t>Safety trainer</w:t>
            </w:r>
          </w:p>
          <w:p w14:paraId="09CABD72" w14:textId="56E400AE" w:rsidR="00E90EE7" w:rsidRPr="00E90EE7" w:rsidRDefault="00E90EE7" w:rsidP="007C1C9B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</w:pPr>
            <w:r w:rsidRPr="00E90EE7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  <w:t>Centro E</w:t>
            </w:r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  <w:t xml:space="preserve">dile per la Sicurezza e la Formazione (CESF) | </w:t>
            </w:r>
            <w:r w:rsidR="001734FB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  <w:t>2021</w:t>
            </w:r>
          </w:p>
          <w:p w14:paraId="357C3575" w14:textId="77777777" w:rsidR="0069294D" w:rsidRPr="00194389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194389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Trauma Response &amp; Resilience Certificate</w:t>
            </w:r>
          </w:p>
          <w:p w14:paraId="791B940E" w14:textId="422AFF0D" w:rsidR="0069294D" w:rsidRPr="0069294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69294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Syrian American Medical Society (SAMS) | Amman | 2021</w:t>
            </w:r>
          </w:p>
          <w:p w14:paraId="320BD306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Human Rights &amp; Advocacy Training</w:t>
            </w:r>
          </w:p>
          <w:p w14:paraId="0AAB636D" w14:textId="54C219A4" w:rsidR="0069294D" w:rsidRPr="0069294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69294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Amman </w:t>
            </w:r>
            <w:r w:rsidR="00272F0F" w:rsidRPr="0069294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Centre</w:t>
            </w:r>
            <w:r w:rsidRPr="0069294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 for Human Rights Studies | December 2018</w:t>
            </w:r>
          </w:p>
          <w:p w14:paraId="6C1202B2" w14:textId="77777777" w:rsidR="0069294D" w:rsidRPr="00E90EE7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it-IT"/>
              </w:rPr>
            </w:pPr>
            <w:r w:rsidRPr="00E90EE7">
              <w:rPr>
                <w:rFonts w:asciiTheme="majorHAnsi" w:hAnsiTheme="majorHAnsi"/>
                <w:b/>
                <w:color w:val="auto"/>
                <w:sz w:val="18"/>
                <w:szCs w:val="18"/>
                <w:lang w:val="it-IT"/>
              </w:rPr>
              <w:t>Cultural Mediator-Arabic speaker</w:t>
            </w:r>
          </w:p>
          <w:p w14:paraId="0CA8DA25" w14:textId="577CF748" w:rsidR="001734FB" w:rsidRPr="001734FB" w:rsidRDefault="0069294D" w:rsidP="001734FB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</w:pPr>
            <w:r w:rsidRPr="00E90EE7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  <w:t xml:space="preserve">Fondo ambiente Italiano | </w:t>
            </w:r>
            <w:r w:rsidR="00E90EE7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  <w:t xml:space="preserve">Napoli | </w:t>
            </w:r>
            <w:r w:rsidRPr="00E90EE7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  <w:t>2015</w:t>
            </w:r>
          </w:p>
          <w:p w14:paraId="7AD21D09" w14:textId="77777777" w:rsidR="0069294D" w:rsidRPr="00E90EE7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it-IT"/>
              </w:rPr>
            </w:pPr>
          </w:p>
          <w:p w14:paraId="54A3AA8C" w14:textId="58FA45A0" w:rsidR="00E90EE7" w:rsidRPr="001734FB" w:rsidRDefault="0069294D" w:rsidP="001734F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Skills</w:t>
            </w:r>
          </w:p>
          <w:p w14:paraId="4331DF04" w14:textId="2E4B18FD" w:rsidR="0069294D" w:rsidRPr="003C23AC" w:rsidRDefault="0069294D" w:rsidP="00DD5275">
            <w:pPr>
              <w:pStyle w:val="TextLeft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 w:rsidRPr="00DD5275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Data Analysis &amp; Visualization:</w:t>
            </w:r>
            <w:r w:rsidRPr="003C23AC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 Power BI, Tableau, Excel, Google Tools</w:t>
            </w:r>
            <w:r w:rsidR="00812C49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, MS, Monkey survey</w:t>
            </w:r>
          </w:p>
          <w:p w14:paraId="6B457085" w14:textId="6FC5C36B" w:rsidR="0069294D" w:rsidRPr="003C23AC" w:rsidRDefault="0069294D" w:rsidP="00DD5275">
            <w:pPr>
              <w:pStyle w:val="TextLeft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 w:rsidRPr="00DD5275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Reporting Tools:</w:t>
            </w:r>
            <w:r w:rsidRPr="003C23AC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 Microsoft Office, Research Tools, FGD &amp; KII Methodologies</w:t>
            </w:r>
            <w:r w:rsidR="003338BE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. PMC</w:t>
            </w:r>
          </w:p>
          <w:p w14:paraId="657AF341" w14:textId="0BD1A257" w:rsidR="0069294D" w:rsidRPr="00272F0F" w:rsidRDefault="0069294D" w:rsidP="00DD5275">
            <w:pPr>
              <w:pStyle w:val="TextLeft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 w:rsidRPr="00DD5275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Advocacy &amp; </w:t>
            </w:r>
            <w:r w:rsidR="00272F0F" w:rsidRPr="00DD5275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Access</w:t>
            </w:r>
            <w:r w:rsidRPr="00DD5275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:</w:t>
            </w:r>
            <w:r w:rsidRPr="003C23AC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272F0F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Context Analysis, Planning</w:t>
            </w:r>
            <w:r w:rsidRPr="003C23AC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,</w:t>
            </w:r>
            <w:r w:rsidR="00812C49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3C23AC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Stakeholder </w:t>
            </w:r>
            <w:r w:rsidR="00272F0F" w:rsidRPr="003C23AC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Engagement</w:t>
            </w:r>
            <w:r w:rsidR="00272F0F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, Negotiation, Embassies</w:t>
            </w:r>
            <w:r w:rsidR="00DD5275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, IHL</w:t>
            </w:r>
          </w:p>
          <w:p w14:paraId="38D2E353" w14:textId="239EB3A3" w:rsidR="0069294D" w:rsidRPr="003C23AC" w:rsidRDefault="0069294D" w:rsidP="00DD5275">
            <w:pPr>
              <w:pStyle w:val="TextLeft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 w:rsidRPr="00DD5275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Digital Tools:</w:t>
            </w:r>
            <w:r w:rsidRPr="003C23AC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 Website Management, Social Media</w:t>
            </w:r>
          </w:p>
          <w:p w14:paraId="0D67B169" w14:textId="7D2B85D7" w:rsidR="0069294D" w:rsidRDefault="00272F0F" w:rsidP="00DD5275">
            <w:pPr>
              <w:pStyle w:val="TextLeft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DEI, GBV, Equality, Community development</w:t>
            </w:r>
            <w:r w:rsidR="00812C49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, Family</w:t>
            </w:r>
          </w:p>
          <w:p w14:paraId="5E0DBCD8" w14:textId="779D0A49" w:rsidR="0069294D" w:rsidRPr="00272F0F" w:rsidRDefault="00E90EE7" w:rsidP="00DD5275">
            <w:pPr>
              <w:pStyle w:val="TextLeft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 w:rsidRPr="00E90EE7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Psychological First Aid, Field First Aid</w:t>
            </w:r>
          </w:p>
          <w:p w14:paraId="5012910C" w14:textId="6F4CE36B" w:rsidR="0069294D" w:rsidRPr="00F4086D" w:rsidRDefault="00194389" w:rsidP="00DD5275">
            <w:pPr>
              <w:pStyle w:val="TextLeft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 w:rsidRPr="00DD5275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Security:</w:t>
            </w:r>
            <w:r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417C56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Risk management, </w:t>
            </w:r>
            <w:r w:rsidR="0069294D" w:rsidRPr="00F4086D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Crisis management</w:t>
            </w:r>
            <w:r w:rsidR="00272F0F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, Conflict resolution, Workplace Safety</w:t>
            </w:r>
            <w:r w:rsidR="00203982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, International Security</w:t>
            </w:r>
          </w:p>
          <w:p w14:paraId="4FB1CBB0" w14:textId="505B5843" w:rsidR="0069294D" w:rsidRDefault="0069294D" w:rsidP="00DD5275">
            <w:pPr>
              <w:pStyle w:val="TextLeft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 w:rsidRPr="00272F0F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Global politics</w:t>
            </w:r>
            <w:r w:rsidR="00272F0F" w:rsidRPr="00272F0F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, MENA, International affairs</w:t>
            </w:r>
            <w:r w:rsidR="00272F0F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, Non-profit</w:t>
            </w:r>
          </w:p>
          <w:p w14:paraId="4C6D7D02" w14:textId="344D507B" w:rsidR="001734FB" w:rsidRPr="003338BE" w:rsidRDefault="00272F0F" w:rsidP="003338BE">
            <w:pPr>
              <w:pStyle w:val="TextLeft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 w:rsidRPr="00DD5275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Education:</w:t>
            </w:r>
            <w:r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 Montessori, Special needs, Autism, Preschool and youth,</w:t>
            </w:r>
            <w:r w:rsidR="003338BE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programmes planning, development and Implementation,</w:t>
            </w:r>
            <w:r w:rsidR="003338BE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management, </w:t>
            </w:r>
            <w:r w:rsidR="00812C49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t</w:t>
            </w:r>
            <w:r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eacher</w:t>
            </w:r>
            <w:r w:rsidR="00812C49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’s mentoring, training and formation</w:t>
            </w:r>
            <w:r w:rsidR="003F421F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,</w:t>
            </w:r>
            <w:r w:rsidR="003338BE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203982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Intercultural mediation, Migration</w:t>
            </w:r>
            <w:r w:rsidR="003338BE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. </w:t>
            </w:r>
            <w:r w:rsidR="00812C49" w:rsidRPr="003338BE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Psychology, Social science, case management, Criminology, Addiction recovery specialist</w:t>
            </w:r>
          </w:p>
          <w:p w14:paraId="2AADD140" w14:textId="77777777" w:rsidR="003338BE" w:rsidRPr="003338BE" w:rsidRDefault="003338BE" w:rsidP="003338BE">
            <w:pPr>
              <w:rPr>
                <w:lang w:val="en-GB"/>
              </w:rPr>
            </w:pPr>
          </w:p>
          <w:p w14:paraId="72E000CB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LANGUAGES</w:t>
            </w:r>
          </w:p>
          <w:p w14:paraId="168B4E21" w14:textId="0268F768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English -Fluent</w:t>
            </w:r>
            <w:r w:rsidR="000705EB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, Work proficiency </w:t>
            </w:r>
          </w:p>
          <w:p w14:paraId="79410E7E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Italian - Native </w:t>
            </w:r>
          </w:p>
          <w:p w14:paraId="4FD5F50E" w14:textId="399CA4BF" w:rsidR="0069294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Arabic </w:t>
            </w:r>
            <w:r w:rsidR="00E90EE7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>–</w:t>
            </w:r>
            <w:r w:rsidRPr="003C23AC"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  <w:t xml:space="preserve"> Native</w:t>
            </w:r>
          </w:p>
          <w:p w14:paraId="1D8FA44F" w14:textId="5BBD2C69" w:rsidR="00E90EE7" w:rsidRPr="00E90EE7" w:rsidRDefault="00E90EE7" w:rsidP="007C1C9B">
            <w:pPr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Spanish - Basic</w:t>
            </w:r>
          </w:p>
          <w:p w14:paraId="21B321F6" w14:textId="77777777" w:rsidR="0069294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</w:p>
          <w:p w14:paraId="5E26E889" w14:textId="77777777" w:rsidR="00E90EE7" w:rsidRPr="00E90EE7" w:rsidRDefault="00E90EE7" w:rsidP="007C1C9B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017" w:type="dxa"/>
            <w:tcBorders>
              <w:left w:val="single" w:sz="18" w:space="0" w:color="5F5F5F" w:themeColor="accent5"/>
            </w:tcBorders>
          </w:tcPr>
          <w:p w14:paraId="15B3B06E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WORK EXPERIENCE</w:t>
            </w:r>
          </w:p>
          <w:p w14:paraId="29842B94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auto"/>
                <w:sz w:val="18"/>
                <w:szCs w:val="18"/>
                <w:lang w:val="en-GB"/>
              </w:rPr>
            </w:pPr>
          </w:p>
          <w:p w14:paraId="4E888868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Health, Safety, and Security | NRC</w:t>
            </w:r>
          </w:p>
          <w:p w14:paraId="66E5EE19" w14:textId="77777777" w:rsidR="0069294D" w:rsidRPr="00F4086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Amman, Jordan | Currently employed</w:t>
            </w:r>
          </w:p>
          <w:p w14:paraId="4050354E" w14:textId="2B494781" w:rsidR="00226034" w:rsidRDefault="00876FAE" w:rsidP="00226034">
            <w:pP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876FAE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Monitored regional security across 6 MENA countries, conducted over </w:t>
            </w:r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1</w:t>
            </w:r>
            <w:r w:rsidRPr="00876FAE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0 security assessments and staff inductions, and increased compliance with security protocols by 40%. Developed and shared timely security advisories and supported the planning and delivery of 10+ trainings and workshops to enhance operational safety and staff preparedness.</w:t>
            </w:r>
          </w:p>
          <w:p w14:paraId="5FF4FDB2" w14:textId="77777777" w:rsidR="00876FAE" w:rsidRPr="00226034" w:rsidRDefault="00876FAE" w:rsidP="00226034">
            <w:pPr>
              <w:rPr>
                <w:lang w:val="en-GB"/>
              </w:rPr>
            </w:pPr>
          </w:p>
          <w:p w14:paraId="7299A688" w14:textId="77777777" w:rsidR="0069294D" w:rsidRPr="003C23AC" w:rsidRDefault="0069294D" w:rsidP="00226034">
            <w:pPr>
              <w:pStyle w:val="TextLeft"/>
              <w:spacing w:line="240" w:lineRule="auto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Research Assistant | Meraki Labs</w:t>
            </w:r>
          </w:p>
          <w:p w14:paraId="0B96B335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Cs/>
                <w:i/>
                <w:iCs/>
                <w:color w:val="auto"/>
                <w:sz w:val="18"/>
                <w:szCs w:val="18"/>
                <w:lang w:val="en-GB"/>
              </w:rPr>
              <w:t>Amman, Jordan | 2022</w:t>
            </w:r>
          </w:p>
          <w:p w14:paraId="2F65BF36" w14:textId="77777777" w:rsidR="0069294D" w:rsidRPr="00F4086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Conducted Key Informant Interviews and supervised Focus group discussions in key locations, collaborating with CARITAS Jordan.</w:t>
            </w:r>
          </w:p>
          <w:p w14:paraId="6D6554FA" w14:textId="3C8F5987" w:rsidR="0069294D" w:rsidRPr="00F4086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Provided detailed analysis and reporting, contributing to evidence-based advocacy efforts for humanitarian projects.</w:t>
            </w:r>
            <w:r w:rsidR="00145FDB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 </w:t>
            </w:r>
          </w:p>
          <w:p w14:paraId="63DABBAB" w14:textId="7A68F34A" w:rsidR="00226034" w:rsidRDefault="0069294D" w:rsidP="00145FDB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Coordinated logistics and ensured adherence to ethical considerations in data collection and reporting.</w:t>
            </w:r>
          </w:p>
          <w:p w14:paraId="21BEAB32" w14:textId="77777777" w:rsidR="00145FDB" w:rsidRPr="00145FDB" w:rsidRDefault="00145FDB" w:rsidP="00145FDB">
            <w:pPr>
              <w:rPr>
                <w:lang w:val="en-GB"/>
              </w:rPr>
            </w:pPr>
          </w:p>
          <w:p w14:paraId="52AB5B2D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it-IT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it-IT"/>
              </w:rPr>
              <w:t>Co-Founder | Battota AI</w:t>
            </w:r>
          </w:p>
          <w:p w14:paraId="12D5A2B2" w14:textId="77777777" w:rsidR="0069294D" w:rsidRPr="00F4086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i/>
                <w:iCs/>
                <w:color w:val="auto"/>
                <w:sz w:val="18"/>
                <w:szCs w:val="18"/>
                <w:lang w:val="it-IT"/>
              </w:rPr>
            </w:pPr>
            <w:r w:rsidRPr="00F4086D">
              <w:rPr>
                <w:rFonts w:asciiTheme="majorHAnsi" w:hAnsiTheme="majorHAnsi"/>
                <w:bCs/>
                <w:i/>
                <w:iCs/>
                <w:color w:val="auto"/>
                <w:sz w:val="18"/>
                <w:szCs w:val="18"/>
                <w:lang w:val="it-IT"/>
              </w:rPr>
              <w:t>Amman, Jordan | 2023</w:t>
            </w:r>
          </w:p>
          <w:p w14:paraId="28CF35DF" w14:textId="77777777" w:rsidR="0069294D" w:rsidRPr="00F4086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Led advocacy and strategic initiatives for a tech </w:t>
            </w:r>
            <w:proofErr w:type="spellStart"/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startup</w:t>
            </w:r>
            <w:proofErr w:type="spellEnd"/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.</w:t>
            </w:r>
          </w:p>
          <w:p w14:paraId="65A4335F" w14:textId="4AE1BDC1" w:rsidR="0069294D" w:rsidRDefault="0069294D" w:rsidP="00226034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Applied for funding and participated in incubator programs, showcasing the ability to influence key stakeholders and navigate complex funding landscapes.</w:t>
            </w:r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 </w:t>
            </w:r>
            <w:r w:rsidR="00145FDB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K</w:t>
            </w: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ey partnerships</w:t>
            </w:r>
            <w:r w:rsidR="00145FDB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 management</w:t>
            </w: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, reflecting strong stakeholder engagement skills.</w:t>
            </w:r>
          </w:p>
          <w:p w14:paraId="3605DAF4" w14:textId="77777777" w:rsidR="00226034" w:rsidRPr="00226034" w:rsidRDefault="00226034" w:rsidP="00226034">
            <w:pPr>
              <w:rPr>
                <w:lang w:val="en-GB"/>
              </w:rPr>
            </w:pPr>
          </w:p>
          <w:p w14:paraId="6753A2BE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Tourist Guide (Italian - English - Arabic)</w:t>
            </w:r>
          </w:p>
          <w:p w14:paraId="0E974E0F" w14:textId="77777777" w:rsidR="0069294D" w:rsidRPr="00F4086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Multiple Tour Agencies | Jordan 2023- Present</w:t>
            </w:r>
          </w:p>
          <w:p w14:paraId="5D9A52AA" w14:textId="77777777" w:rsidR="0069294D" w:rsidRPr="00F4086D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Licensed guide, leading cultural and historical tours for Italian-speaking groups.</w:t>
            </w:r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 </w:t>
            </w: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Showcased excellent communication and organizational skills, managing diverse groups and coordinating logistics.</w:t>
            </w:r>
          </w:p>
          <w:p w14:paraId="04622CF6" w14:textId="77777777" w:rsidR="0069294D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GB"/>
              </w:rPr>
            </w:pPr>
          </w:p>
          <w:p w14:paraId="45638DBE" w14:textId="4B4182D9" w:rsidR="0069294D" w:rsidRPr="00F4086D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GB"/>
              </w:rPr>
              <w:t>Amman opera fundraiser</w:t>
            </w:r>
            <w:r w:rsidR="003338BE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GB"/>
              </w:rPr>
              <w:t xml:space="preserve"> Subtitles and Translation</w:t>
            </w:r>
          </w:p>
          <w:p w14:paraId="17418A97" w14:textId="77777777" w:rsidR="0069294D" w:rsidRPr="00F4086D" w:rsidRDefault="0069294D" w:rsidP="007C1C9B">
            <w:pPr>
              <w:pStyle w:val="TextLeft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</w:pP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  <w:t>AIDA, 2024</w:t>
            </w:r>
          </w:p>
          <w:p w14:paraId="486E9128" w14:textId="77777777" w:rsidR="0069294D" w:rsidRPr="00F4086D" w:rsidRDefault="0069294D" w:rsidP="007C1C9B">
            <w:pPr>
              <w:pStyle w:val="TextLeft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</w:pP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  <w:t>LA TRAVIATA, 2022</w:t>
            </w:r>
          </w:p>
          <w:p w14:paraId="6ACF4B78" w14:textId="32A05D65" w:rsidR="0069294D" w:rsidRPr="00145FDB" w:rsidRDefault="0069294D" w:rsidP="00145FDB">
            <w:pPr>
              <w:pStyle w:val="TextLeft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</w:pP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it-IT"/>
              </w:rPr>
              <w:t>IL BARBIERE DI SIVIGLIA, 2019</w:t>
            </w:r>
          </w:p>
          <w:p w14:paraId="2D8F1BDA" w14:textId="77777777" w:rsidR="0069294D" w:rsidRPr="003C23AC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</w:pPr>
            <w:r w:rsidRPr="003C23AC">
              <w:rPr>
                <w:rFonts w:asciiTheme="majorHAnsi" w:hAnsiTheme="majorHAnsi"/>
                <w:b/>
                <w:color w:val="auto"/>
                <w:sz w:val="18"/>
                <w:szCs w:val="18"/>
                <w:lang w:val="en-GB"/>
              </w:rPr>
              <w:t>Interpreter</w:t>
            </w:r>
          </w:p>
          <w:p w14:paraId="662C4B57" w14:textId="77777777" w:rsidR="0069294D" w:rsidRDefault="0069294D" w:rsidP="007C1C9B">
            <w:pPr>
              <w:pStyle w:val="TextLeft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Referred Interpreter</w:t>
            </w:r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 for ICE Amman</w:t>
            </w:r>
          </w:p>
          <w:p w14:paraId="4C533DF1" w14:textId="77777777" w:rsidR="0069294D" w:rsidRPr="00F4086D" w:rsidRDefault="0069294D" w:rsidP="007C1C9B">
            <w:pPr>
              <w:pStyle w:val="TextLeft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Referred Interpreter</w:t>
            </w:r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 for </w:t>
            </w:r>
            <w:proofErr w:type="spellStart"/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Ibin</w:t>
            </w:r>
            <w:proofErr w:type="spellEnd"/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Khaldoun</w:t>
            </w:r>
            <w:proofErr w:type="spellEnd"/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 for translation</w:t>
            </w:r>
          </w:p>
          <w:p w14:paraId="307C31A0" w14:textId="77777777" w:rsidR="0069294D" w:rsidRPr="00F4086D" w:rsidRDefault="0069294D" w:rsidP="007C1C9B">
            <w:pPr>
              <w:pStyle w:val="TextLeft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PEARSON Education programmes</w:t>
            </w:r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Ibin</w:t>
            </w:r>
            <w:proofErr w:type="spellEnd"/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Khaldoun</w:t>
            </w:r>
            <w:proofErr w:type="spellEnd"/>
            <w:r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 xml:space="preserve"> for translation</w:t>
            </w:r>
          </w:p>
          <w:p w14:paraId="32F47C65" w14:textId="0F05A6DA" w:rsidR="00226034" w:rsidRPr="00226034" w:rsidRDefault="0069294D" w:rsidP="00226034">
            <w:pPr>
              <w:pStyle w:val="TextLeft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Cs/>
                <w:color w:val="4D4D4D" w:themeColor="accent6"/>
                <w:sz w:val="18"/>
                <w:szCs w:val="18"/>
                <w:lang w:val="en-GB"/>
              </w:rPr>
              <w:t>AICS AMMAN</w:t>
            </w:r>
          </w:p>
          <w:p w14:paraId="3D12F23E" w14:textId="77777777" w:rsidR="0069294D" w:rsidRPr="00F4086D" w:rsidRDefault="0069294D" w:rsidP="007C1C9B">
            <w:pPr>
              <w:jc w:val="both"/>
              <w:rPr>
                <w:lang w:val="en-GB"/>
              </w:rPr>
            </w:pPr>
          </w:p>
          <w:p w14:paraId="1AE40C31" w14:textId="0B967583" w:rsidR="0069294D" w:rsidRPr="00F4086D" w:rsidRDefault="0069294D" w:rsidP="007C1C9B">
            <w:pPr>
              <w:pStyle w:val="TextLeft"/>
              <w:jc w:val="both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GB"/>
              </w:rPr>
              <w:t xml:space="preserve">Trade Analyst Assistant and </w:t>
            </w:r>
            <w:r w:rsidR="00194389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GB"/>
              </w:rPr>
              <w:t>Interpreter</w:t>
            </w:r>
          </w:p>
          <w:p w14:paraId="39B47B35" w14:textId="6299AD5F" w:rsidR="0069294D" w:rsidRPr="00194389" w:rsidRDefault="0069294D" w:rsidP="007C1C9B">
            <w:pPr>
              <w:pStyle w:val="TextLeft"/>
              <w:jc w:val="both"/>
              <w:rPr>
                <w:rFonts w:asciiTheme="majorHAnsi" w:hAnsiTheme="majorHAnsi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194389">
              <w:rPr>
                <w:rFonts w:asciiTheme="majorHAnsi" w:hAnsiTheme="majorHAnsi"/>
                <w:bCs/>
                <w:i/>
                <w:iCs/>
                <w:color w:val="auto"/>
                <w:sz w:val="18"/>
                <w:szCs w:val="18"/>
                <w:lang w:val="en-GB"/>
              </w:rPr>
              <w:t>ICE Amman</w:t>
            </w:r>
            <w:r w:rsidR="00194389">
              <w:rPr>
                <w:rFonts w:asciiTheme="majorHAnsi" w:hAnsiTheme="majorHAnsi"/>
                <w:bCs/>
                <w:i/>
                <w:iCs/>
                <w:color w:val="auto"/>
                <w:sz w:val="18"/>
                <w:szCs w:val="18"/>
                <w:lang w:val="en-GB"/>
              </w:rPr>
              <w:t xml:space="preserve"> | 2016 – 2020, 2022, 2024</w:t>
            </w:r>
          </w:p>
          <w:p w14:paraId="5BE77E10" w14:textId="3A995A36" w:rsidR="0069294D" w:rsidRDefault="0069294D" w:rsidP="007C1C9B">
            <w:pPr>
              <w:pStyle w:val="SmallText"/>
              <w:jc w:val="both"/>
              <w:rPr>
                <w:rFonts w:asciiTheme="majorHAnsi" w:hAnsiTheme="majorHAnsi"/>
                <w:bCs/>
                <w:i w:val="0"/>
                <w:iCs/>
                <w:color w:val="4D4D4D" w:themeColor="accent6"/>
                <w:sz w:val="18"/>
                <w:szCs w:val="18"/>
                <w:lang w:val="en-GB"/>
              </w:rPr>
            </w:pPr>
            <w:r w:rsidRPr="00F4086D">
              <w:rPr>
                <w:rFonts w:asciiTheme="majorHAnsi" w:hAnsiTheme="majorHAnsi"/>
                <w:bCs/>
                <w:i w:val="0"/>
                <w:iCs/>
                <w:color w:val="4D4D4D" w:themeColor="accent6"/>
                <w:sz w:val="18"/>
                <w:szCs w:val="18"/>
                <w:lang w:val="en-GB"/>
              </w:rPr>
              <w:t>Assisted with stakeholder management, translation, and B&amp;B services for business professionals in the tourism and trade sec</w:t>
            </w:r>
            <w:r w:rsidR="00194389">
              <w:rPr>
                <w:rFonts w:asciiTheme="majorHAnsi" w:hAnsiTheme="majorHAnsi"/>
                <w:bCs/>
                <w:i w:val="0"/>
                <w:iCs/>
                <w:color w:val="4D4D4D" w:themeColor="accent6"/>
                <w:sz w:val="18"/>
                <w:szCs w:val="18"/>
                <w:lang w:val="en-GB"/>
              </w:rPr>
              <w:t>tor.</w:t>
            </w:r>
            <w:r w:rsidR="00EA2EFC">
              <w:rPr>
                <w:rFonts w:asciiTheme="majorHAnsi" w:hAnsiTheme="majorHAnsi"/>
                <w:bCs/>
                <w:i w:val="0"/>
                <w:iCs/>
                <w:color w:val="4D4D4D" w:themeColor="accent6"/>
                <w:sz w:val="18"/>
                <w:szCs w:val="18"/>
                <w:lang w:val="en-GB"/>
              </w:rPr>
              <w:t xml:space="preserve"> International projects coordination, events planning and implementation, data collection.</w:t>
            </w:r>
          </w:p>
          <w:p w14:paraId="5ADC1589" w14:textId="40F224DB" w:rsidR="0069294D" w:rsidRPr="00F4086D" w:rsidRDefault="0069294D" w:rsidP="007C1C9B">
            <w:pPr>
              <w:jc w:val="both"/>
              <w:rPr>
                <w:lang w:val="en-GB"/>
              </w:rPr>
            </w:pPr>
          </w:p>
        </w:tc>
      </w:tr>
    </w:tbl>
    <w:p w14:paraId="3037CAE6" w14:textId="01D00D57" w:rsidR="0069294D" w:rsidRPr="000F7B71" w:rsidRDefault="00387FC0" w:rsidP="007C1C9B">
      <w:pPr>
        <w:pStyle w:val="TextLeft"/>
        <w:jc w:val="both"/>
        <w:rPr>
          <w:rFonts w:asciiTheme="majorHAnsi" w:hAnsiTheme="majorHAnsi"/>
          <w:bCs/>
          <w:color w:val="4D4D4D" w:themeColor="accent6"/>
          <w:sz w:val="18"/>
          <w:szCs w:val="18"/>
        </w:rPr>
      </w:pPr>
      <w:r w:rsidRPr="000F7B71">
        <w:rPr>
          <w:rFonts w:asciiTheme="majorHAnsi" w:hAnsiTheme="majorHAnsi"/>
          <w:bCs/>
          <w:color w:val="4D4D4D" w:themeColor="accent6"/>
          <w:sz w:val="18"/>
          <w:szCs w:val="18"/>
          <w:lang w:val="en-GB"/>
        </w:rPr>
        <w:t>I am d</w:t>
      </w:r>
      <w:r w:rsidR="00DC22AE" w:rsidRPr="000F7B71">
        <w:rPr>
          <w:rFonts w:asciiTheme="majorHAnsi" w:hAnsiTheme="majorHAnsi"/>
          <w:bCs/>
          <w:color w:val="4D4D4D" w:themeColor="accent6"/>
          <w:sz w:val="18"/>
          <w:szCs w:val="18"/>
          <w:lang w:val="en-GB"/>
        </w:rPr>
        <w:t xml:space="preserve">edicated humanitarian </w:t>
      </w:r>
      <w:r w:rsidR="00B51B98" w:rsidRPr="000F7B71">
        <w:rPr>
          <w:rFonts w:asciiTheme="majorHAnsi" w:hAnsiTheme="majorHAnsi"/>
          <w:bCs/>
          <w:color w:val="4D4D4D" w:themeColor="accent6"/>
          <w:sz w:val="18"/>
          <w:szCs w:val="18"/>
          <w:lang w:val="en-GB"/>
        </w:rPr>
        <w:t>worker</w:t>
      </w:r>
      <w:r w:rsidR="00DC22AE" w:rsidRPr="000F7B71">
        <w:rPr>
          <w:rFonts w:asciiTheme="majorHAnsi" w:hAnsiTheme="majorHAnsi"/>
          <w:bCs/>
          <w:color w:val="4D4D4D" w:themeColor="accent6"/>
          <w:sz w:val="18"/>
          <w:szCs w:val="18"/>
          <w:lang w:val="en-GB"/>
        </w:rPr>
        <w:t xml:space="preserve">, </w:t>
      </w:r>
      <w:r w:rsidR="00B51B98" w:rsidRPr="000F7B71">
        <w:rPr>
          <w:rFonts w:asciiTheme="majorHAnsi" w:hAnsiTheme="majorHAnsi"/>
          <w:bCs/>
          <w:color w:val="4D4D4D" w:themeColor="accent6"/>
          <w:sz w:val="18"/>
          <w:szCs w:val="18"/>
          <w:lang w:val="en-GB"/>
        </w:rPr>
        <w:t>with a strong background in psychology</w:t>
      </w:r>
      <w:r w:rsidR="00DC22AE" w:rsidRPr="000F7B71">
        <w:rPr>
          <w:rFonts w:asciiTheme="majorHAnsi" w:hAnsiTheme="majorHAnsi"/>
          <w:bCs/>
          <w:color w:val="4D4D4D" w:themeColor="accent6"/>
          <w:sz w:val="18"/>
          <w:szCs w:val="18"/>
          <w:lang w:val="en-GB"/>
        </w:rPr>
        <w:t xml:space="preserve">, </w:t>
      </w:r>
      <w:r w:rsidR="003C23AC" w:rsidRPr="000F7B71">
        <w:rPr>
          <w:rFonts w:asciiTheme="majorHAnsi" w:hAnsiTheme="majorHAnsi"/>
          <w:bCs/>
          <w:color w:val="4D4D4D" w:themeColor="accent6"/>
          <w:sz w:val="18"/>
          <w:szCs w:val="18"/>
          <w:lang w:val="en-GB"/>
        </w:rPr>
        <w:t xml:space="preserve">research, </w:t>
      </w:r>
      <w:r w:rsidRPr="000F7B71">
        <w:rPr>
          <w:rFonts w:asciiTheme="majorHAnsi" w:hAnsiTheme="majorHAnsi"/>
          <w:bCs/>
          <w:color w:val="4D4D4D" w:themeColor="accent6"/>
          <w:sz w:val="18"/>
          <w:szCs w:val="18"/>
          <w:lang w:val="en-GB"/>
        </w:rPr>
        <w:t xml:space="preserve">education, </w:t>
      </w:r>
      <w:r w:rsidR="00DC22AE" w:rsidRPr="000F7B71">
        <w:rPr>
          <w:rFonts w:asciiTheme="majorHAnsi" w:hAnsiTheme="majorHAnsi"/>
          <w:bCs/>
          <w:color w:val="4D4D4D" w:themeColor="accent6"/>
          <w:sz w:val="18"/>
          <w:szCs w:val="18"/>
          <w:lang w:val="en-GB"/>
        </w:rPr>
        <w:t>emergency response and security. Experienced in intercultural mediation, crisis management, and navigating complex conflict zones.</w:t>
      </w:r>
      <w:r w:rsidRPr="000F7B71">
        <w:rPr>
          <w:rFonts w:asciiTheme="majorHAnsi" w:hAnsiTheme="majorHAnsi"/>
          <w:bCs/>
          <w:color w:val="4D4D4D" w:themeColor="accent6"/>
          <w:sz w:val="18"/>
          <w:szCs w:val="18"/>
          <w:lang w:val="en-GB"/>
        </w:rPr>
        <w:t xml:space="preserve"> </w:t>
      </w:r>
      <w:r w:rsidRPr="000F7B71">
        <w:rPr>
          <w:rFonts w:asciiTheme="majorHAnsi" w:hAnsiTheme="majorHAnsi"/>
          <w:bCs/>
          <w:color w:val="4D4D4D" w:themeColor="accent6"/>
          <w:sz w:val="18"/>
          <w:szCs w:val="18"/>
        </w:rPr>
        <w:t>Skilled in navigating intricate political and social landscapes, I excel</w:t>
      </w:r>
      <w:r w:rsidR="003C23AC" w:rsidRPr="000F7B71">
        <w:rPr>
          <w:rFonts w:asciiTheme="majorHAnsi" w:hAnsiTheme="majorHAnsi"/>
          <w:bCs/>
          <w:color w:val="4D4D4D" w:themeColor="accent6"/>
          <w:sz w:val="18"/>
          <w:szCs w:val="18"/>
        </w:rPr>
        <w:t xml:space="preserve"> in</w:t>
      </w:r>
      <w:r w:rsidRPr="000F7B71">
        <w:rPr>
          <w:rFonts w:asciiTheme="majorHAnsi" w:hAnsiTheme="majorHAnsi"/>
          <w:bCs/>
          <w:color w:val="4D4D4D" w:themeColor="accent6"/>
          <w:sz w:val="18"/>
          <w:szCs w:val="18"/>
        </w:rPr>
        <w:t xml:space="preserve"> adapt</w:t>
      </w:r>
      <w:r w:rsidR="003C23AC" w:rsidRPr="000F7B71">
        <w:rPr>
          <w:rFonts w:asciiTheme="majorHAnsi" w:hAnsiTheme="majorHAnsi"/>
          <w:bCs/>
          <w:color w:val="4D4D4D" w:themeColor="accent6"/>
          <w:sz w:val="18"/>
          <w:szCs w:val="18"/>
        </w:rPr>
        <w:t>ing</w:t>
      </w:r>
      <w:r w:rsidRPr="000F7B71">
        <w:rPr>
          <w:rFonts w:asciiTheme="majorHAnsi" w:hAnsiTheme="majorHAnsi"/>
          <w:bCs/>
          <w:color w:val="4D4D4D" w:themeColor="accent6"/>
          <w:sz w:val="18"/>
          <w:szCs w:val="18"/>
        </w:rPr>
        <w:t xml:space="preserve"> to diverse cultural contexts and </w:t>
      </w:r>
      <w:r w:rsidR="003C23AC" w:rsidRPr="000F7B71">
        <w:rPr>
          <w:rFonts w:asciiTheme="majorHAnsi" w:hAnsiTheme="majorHAnsi"/>
          <w:bCs/>
          <w:color w:val="4D4D4D" w:themeColor="accent6"/>
          <w:sz w:val="18"/>
          <w:szCs w:val="18"/>
        </w:rPr>
        <w:t>managing</w:t>
      </w:r>
      <w:r w:rsidRPr="000F7B71">
        <w:rPr>
          <w:rFonts w:asciiTheme="majorHAnsi" w:hAnsiTheme="majorHAnsi"/>
          <w:bCs/>
          <w:color w:val="4D4D4D" w:themeColor="accent6"/>
          <w:sz w:val="18"/>
          <w:szCs w:val="18"/>
        </w:rPr>
        <w:t xml:space="preserve"> high-pressure situations.</w:t>
      </w:r>
      <w:r w:rsidR="00DC22AE" w:rsidRPr="000F7B71">
        <w:rPr>
          <w:rFonts w:asciiTheme="majorHAnsi" w:hAnsiTheme="majorHAnsi"/>
          <w:bCs/>
          <w:color w:val="4D4D4D" w:themeColor="accent6"/>
          <w:sz w:val="18"/>
          <w:szCs w:val="18"/>
          <w:lang w:val="en-GB"/>
        </w:rPr>
        <w:t xml:space="preserve"> Fluent in English, Arabic, and Italian, </w:t>
      </w:r>
      <w:r w:rsidRPr="000F7B71">
        <w:rPr>
          <w:rFonts w:asciiTheme="majorHAnsi" w:hAnsiTheme="majorHAnsi"/>
          <w:bCs/>
          <w:color w:val="4D4D4D" w:themeColor="accent6"/>
          <w:sz w:val="18"/>
          <w:szCs w:val="18"/>
        </w:rPr>
        <w:t>I combine deep psychological, contextual, and intercultural understanding with practical experience to effectively address and resolve conflicts</w:t>
      </w:r>
    </w:p>
    <w:p w14:paraId="5D487109" w14:textId="701F1563" w:rsidR="00EE2BDB" w:rsidRPr="003C23AC" w:rsidRDefault="003F421F" w:rsidP="007C1C9B">
      <w:pPr>
        <w:pStyle w:val="TextLeft"/>
        <w:jc w:val="both"/>
        <w:rPr>
          <w:rFonts w:asciiTheme="majorHAnsi" w:hAnsiTheme="majorHAnsi"/>
          <w:bCs/>
          <w:color w:val="auto"/>
          <w:sz w:val="20"/>
          <w:szCs w:val="20"/>
          <w:lang w:val="en-GB"/>
        </w:rPr>
      </w:pPr>
      <w:r w:rsidRPr="003C23AC">
        <w:rPr>
          <w:rFonts w:asciiTheme="majorHAnsi" w:hAnsiTheme="majorHAnsi"/>
          <w:bCs/>
          <w:noProof/>
          <w:color w:val="auto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708D0" wp14:editId="7D1C29A1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7251700" cy="6350"/>
                <wp:effectExtent l="0" t="0" r="25400" b="31750"/>
                <wp:wrapNone/>
                <wp:docPr id="1019678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1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77FBB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75pt" to="57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" strokecolor="#b2b2b2 [3205]" strokeweight=".5pt">
                <v:stroke joinstyle="miter"/>
                <w10:wrap anchorx="margin"/>
              </v:line>
            </w:pict>
          </mc:Fallback>
        </mc:AlternateContent>
      </w:r>
    </w:p>
    <w:sectPr w:rsidR="00EE2BDB" w:rsidRPr="003C23AC" w:rsidSect="00CC189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6FC0" w14:textId="77777777" w:rsidR="00655607" w:rsidRDefault="00655607" w:rsidP="00F316AD">
      <w:r>
        <w:separator/>
      </w:r>
    </w:p>
  </w:endnote>
  <w:endnote w:type="continuationSeparator" w:id="0">
    <w:p w14:paraId="17F6D18E" w14:textId="77777777" w:rsidR="00655607" w:rsidRDefault="00655607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F7B50" w14:textId="77777777" w:rsidR="00655607" w:rsidRDefault="00655607" w:rsidP="00F316AD">
      <w:r>
        <w:separator/>
      </w:r>
    </w:p>
  </w:footnote>
  <w:footnote w:type="continuationSeparator" w:id="0">
    <w:p w14:paraId="64F5D319" w14:textId="77777777" w:rsidR="00655607" w:rsidRDefault="00655607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7429"/>
    <w:multiLevelType w:val="hybridMultilevel"/>
    <w:tmpl w:val="1B060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78C4"/>
    <w:multiLevelType w:val="hybridMultilevel"/>
    <w:tmpl w:val="B5C60A58"/>
    <w:lvl w:ilvl="0" w:tplc="ADF414F6">
      <w:numFmt w:val="bullet"/>
      <w:lvlText w:val="•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21D"/>
    <w:multiLevelType w:val="hybridMultilevel"/>
    <w:tmpl w:val="47E2F9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82F5A"/>
    <w:multiLevelType w:val="hybridMultilevel"/>
    <w:tmpl w:val="95DED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01D3"/>
    <w:multiLevelType w:val="hybridMultilevel"/>
    <w:tmpl w:val="476A0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A480F"/>
    <w:multiLevelType w:val="hybridMultilevel"/>
    <w:tmpl w:val="BDA4DAB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429E7"/>
    <w:multiLevelType w:val="hybridMultilevel"/>
    <w:tmpl w:val="6F96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57FE4"/>
    <w:multiLevelType w:val="hybridMultilevel"/>
    <w:tmpl w:val="8ABE3742"/>
    <w:lvl w:ilvl="0" w:tplc="D982E3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9140E9"/>
    <w:multiLevelType w:val="hybridMultilevel"/>
    <w:tmpl w:val="F8A09660"/>
    <w:lvl w:ilvl="0" w:tplc="ADF414F6">
      <w:numFmt w:val="bullet"/>
      <w:lvlText w:val="•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25CE9"/>
    <w:multiLevelType w:val="hybridMultilevel"/>
    <w:tmpl w:val="3FAAE772"/>
    <w:lvl w:ilvl="0" w:tplc="ADF414F6">
      <w:numFmt w:val="bullet"/>
      <w:lvlText w:val="•"/>
      <w:lvlJc w:val="left"/>
      <w:pPr>
        <w:ind w:left="1080" w:hanging="72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18C7"/>
    <w:multiLevelType w:val="hybridMultilevel"/>
    <w:tmpl w:val="68B67F00"/>
    <w:lvl w:ilvl="0" w:tplc="ADF414F6">
      <w:numFmt w:val="bullet"/>
      <w:lvlText w:val="•"/>
      <w:lvlJc w:val="left"/>
      <w:pPr>
        <w:ind w:left="1080" w:hanging="72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1376D"/>
    <w:multiLevelType w:val="hybridMultilevel"/>
    <w:tmpl w:val="B63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21D43"/>
    <w:multiLevelType w:val="hybridMultilevel"/>
    <w:tmpl w:val="76E23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0416454">
    <w:abstractNumId w:val="11"/>
  </w:num>
  <w:num w:numId="2" w16cid:durableId="571619045">
    <w:abstractNumId w:val="6"/>
  </w:num>
  <w:num w:numId="3" w16cid:durableId="935287559">
    <w:abstractNumId w:val="10"/>
  </w:num>
  <w:num w:numId="4" w16cid:durableId="1312518633">
    <w:abstractNumId w:val="9"/>
  </w:num>
  <w:num w:numId="5" w16cid:durableId="536090244">
    <w:abstractNumId w:val="0"/>
  </w:num>
  <w:num w:numId="6" w16cid:durableId="823544021">
    <w:abstractNumId w:val="8"/>
  </w:num>
  <w:num w:numId="7" w16cid:durableId="818884120">
    <w:abstractNumId w:val="1"/>
  </w:num>
  <w:num w:numId="8" w16cid:durableId="1423724115">
    <w:abstractNumId w:val="4"/>
  </w:num>
  <w:num w:numId="9" w16cid:durableId="844976168">
    <w:abstractNumId w:val="5"/>
  </w:num>
  <w:num w:numId="10" w16cid:durableId="454325020">
    <w:abstractNumId w:val="7"/>
  </w:num>
  <w:num w:numId="11" w16cid:durableId="643048626">
    <w:abstractNumId w:val="2"/>
  </w:num>
  <w:num w:numId="12" w16cid:durableId="853880748">
    <w:abstractNumId w:val="3"/>
  </w:num>
  <w:num w:numId="13" w16cid:durableId="1501022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proofState w:spelling="clean" w:grammar="clean"/>
  <w:attachedTemplate r:id="rId1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6B"/>
    <w:rsid w:val="000705EB"/>
    <w:rsid w:val="000713C7"/>
    <w:rsid w:val="00081FA9"/>
    <w:rsid w:val="000E1D44"/>
    <w:rsid w:val="000F7B71"/>
    <w:rsid w:val="00112C72"/>
    <w:rsid w:val="00145FDB"/>
    <w:rsid w:val="0016696C"/>
    <w:rsid w:val="001734FB"/>
    <w:rsid w:val="00194389"/>
    <w:rsid w:val="001A4DBF"/>
    <w:rsid w:val="001B744B"/>
    <w:rsid w:val="001C387F"/>
    <w:rsid w:val="00203982"/>
    <w:rsid w:val="0020696E"/>
    <w:rsid w:val="00226034"/>
    <w:rsid w:val="002356A2"/>
    <w:rsid w:val="00272F0F"/>
    <w:rsid w:val="002D12DA"/>
    <w:rsid w:val="003019B2"/>
    <w:rsid w:val="00332D2F"/>
    <w:rsid w:val="003338BE"/>
    <w:rsid w:val="0034688D"/>
    <w:rsid w:val="00353CED"/>
    <w:rsid w:val="00367451"/>
    <w:rsid w:val="00387FC0"/>
    <w:rsid w:val="003C23AC"/>
    <w:rsid w:val="003F421F"/>
    <w:rsid w:val="003F5CB7"/>
    <w:rsid w:val="0040233B"/>
    <w:rsid w:val="00417C56"/>
    <w:rsid w:val="00481994"/>
    <w:rsid w:val="004D5EBF"/>
    <w:rsid w:val="00500B20"/>
    <w:rsid w:val="00511A6E"/>
    <w:rsid w:val="00516193"/>
    <w:rsid w:val="005354A2"/>
    <w:rsid w:val="00550FBF"/>
    <w:rsid w:val="005601C2"/>
    <w:rsid w:val="0057534A"/>
    <w:rsid w:val="005961D8"/>
    <w:rsid w:val="00605A5B"/>
    <w:rsid w:val="00655607"/>
    <w:rsid w:val="006768E9"/>
    <w:rsid w:val="0069294D"/>
    <w:rsid w:val="00692B82"/>
    <w:rsid w:val="006C60E6"/>
    <w:rsid w:val="006E70D3"/>
    <w:rsid w:val="00707F0C"/>
    <w:rsid w:val="007302D3"/>
    <w:rsid w:val="007676B7"/>
    <w:rsid w:val="007B0F94"/>
    <w:rsid w:val="007B3957"/>
    <w:rsid w:val="007C1C9B"/>
    <w:rsid w:val="007D214B"/>
    <w:rsid w:val="00812C49"/>
    <w:rsid w:val="00837FA5"/>
    <w:rsid w:val="00876FAE"/>
    <w:rsid w:val="008A642E"/>
    <w:rsid w:val="00992DB0"/>
    <w:rsid w:val="009A7CAB"/>
    <w:rsid w:val="009F2FEC"/>
    <w:rsid w:val="00A33B56"/>
    <w:rsid w:val="00A405B7"/>
    <w:rsid w:val="00A40ED1"/>
    <w:rsid w:val="00A77921"/>
    <w:rsid w:val="00AE3162"/>
    <w:rsid w:val="00AF5AA7"/>
    <w:rsid w:val="00B51B98"/>
    <w:rsid w:val="00B51CFC"/>
    <w:rsid w:val="00B575FB"/>
    <w:rsid w:val="00B654DE"/>
    <w:rsid w:val="00B66EEC"/>
    <w:rsid w:val="00BC064A"/>
    <w:rsid w:val="00BC4872"/>
    <w:rsid w:val="00BF13C3"/>
    <w:rsid w:val="00C1095A"/>
    <w:rsid w:val="00C55D85"/>
    <w:rsid w:val="00CA2273"/>
    <w:rsid w:val="00CC1891"/>
    <w:rsid w:val="00CD50FD"/>
    <w:rsid w:val="00CD7F27"/>
    <w:rsid w:val="00CE3FD5"/>
    <w:rsid w:val="00D05DEF"/>
    <w:rsid w:val="00D365FA"/>
    <w:rsid w:val="00D47124"/>
    <w:rsid w:val="00D82AF5"/>
    <w:rsid w:val="00DC22AE"/>
    <w:rsid w:val="00DD5275"/>
    <w:rsid w:val="00DD5D7B"/>
    <w:rsid w:val="00DE7CC5"/>
    <w:rsid w:val="00E0232F"/>
    <w:rsid w:val="00E10F01"/>
    <w:rsid w:val="00E7376B"/>
    <w:rsid w:val="00E90EE7"/>
    <w:rsid w:val="00EA0D6B"/>
    <w:rsid w:val="00EA2EFC"/>
    <w:rsid w:val="00EE2BDB"/>
    <w:rsid w:val="00F012B4"/>
    <w:rsid w:val="00F316AD"/>
    <w:rsid w:val="00F35D06"/>
    <w:rsid w:val="00F4086D"/>
    <w:rsid w:val="00F4501B"/>
    <w:rsid w:val="00F50F6F"/>
    <w:rsid w:val="00F64D5E"/>
    <w:rsid w:val="00F7416C"/>
    <w:rsid w:val="00F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6FA52"/>
  <w15:chartTrackingRefBased/>
  <w15:docId w15:val="{84368134-11CB-4FB4-8358-3507DFAD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DE7CC5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5F5F5F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5F5F5F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7534A"/>
    <w:rPr>
      <w:rFonts w:asciiTheme="majorHAnsi" w:hAnsiTheme="majorHAnsi" w:cs="Times New Roman (Body CS)"/>
      <w:b/>
      <w:color w:val="5F5F5F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5F5F5F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5F5F5F" w:themeColor="accent5"/>
    </w:rPr>
  </w:style>
  <w:style w:type="paragraph" w:styleId="ListParagraph">
    <w:name w:val="List Paragraph"/>
    <w:basedOn w:val="Normal"/>
    <w:uiPriority w:val="34"/>
    <w:qFormat/>
    <w:rsid w:val="0016696C"/>
    <w:pPr>
      <w:ind w:left="720"/>
      <w:contextualSpacing/>
      <w:jc w:val="both"/>
    </w:pPr>
    <w:rPr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1D8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1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1D8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="mailto:sarahalqassem66@gmail.com" TargetMode="Externa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ttorney%20resume.dotx" TargetMode="External" /></Relationships>
</file>

<file path=word/theme/theme1.xml><?xml version="1.0" encoding="utf-8"?>
<a:theme xmlns:a="http://schemas.openxmlformats.org/drawingml/2006/main" name="ModernResu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A0879-7CA9-48D2-B8C3-E60D94D1E07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A94C64AF-1418-4ECB-989D-455ABC663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3D95F-0D0E-4781-8C40-BEBCC41BCA6C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7B926C2C-DC33-48D2-9C56-8D11BD8E45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Attorney%20resume.dotx</Template>
  <TotalTime>0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Sarah Al Hajjaj</cp:lastModifiedBy>
  <cp:revision>2</cp:revision>
  <dcterms:created xsi:type="dcterms:W3CDTF">2025-05-04T12:07:00Z</dcterms:created>
  <dcterms:modified xsi:type="dcterms:W3CDTF">2025-05-04T12:07:00Z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